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6B" w:rsidRDefault="00672542" w:rsidP="00FF1B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</w:t>
      </w:r>
      <w:r w:rsidR="00FF1B6B">
        <w:t>HAPTER I:  DEPARTMENT OF PUBLIC HEALTH</w:t>
      </w:r>
    </w:p>
    <w:sectPr w:rsidR="00FF1B6B" w:rsidSect="00FF1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B6B"/>
    <w:rsid w:val="003735EC"/>
    <w:rsid w:val="005C3366"/>
    <w:rsid w:val="00672542"/>
    <w:rsid w:val="00C73D87"/>
    <w:rsid w:val="00DF7B45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