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FD" w:rsidRDefault="003F69FD" w:rsidP="003F69FD">
      <w:pPr>
        <w:widowControl w:val="0"/>
        <w:autoSpaceDE w:val="0"/>
        <w:autoSpaceDN w:val="0"/>
        <w:adjustRightInd w:val="0"/>
      </w:pPr>
      <w:bookmarkStart w:id="0" w:name="_GoBack"/>
      <w:bookmarkEnd w:id="0"/>
    </w:p>
    <w:p w:rsidR="003F69FD" w:rsidRDefault="003F69FD" w:rsidP="003F69FD">
      <w:pPr>
        <w:widowControl w:val="0"/>
        <w:autoSpaceDE w:val="0"/>
        <w:autoSpaceDN w:val="0"/>
        <w:adjustRightInd w:val="0"/>
      </w:pPr>
      <w:r>
        <w:rPr>
          <w:b/>
          <w:bCs/>
        </w:rPr>
        <w:t>Section 880.50  Inspections</w:t>
      </w:r>
      <w:r>
        <w:t xml:space="preserve"> </w:t>
      </w:r>
    </w:p>
    <w:p w:rsidR="003F69FD" w:rsidRDefault="003F69FD" w:rsidP="003F69FD">
      <w:pPr>
        <w:widowControl w:val="0"/>
        <w:autoSpaceDE w:val="0"/>
        <w:autoSpaceDN w:val="0"/>
        <w:adjustRightInd w:val="0"/>
      </w:pPr>
    </w:p>
    <w:p w:rsidR="008E51DE" w:rsidRPr="009E76F4" w:rsidRDefault="008E51DE" w:rsidP="008E51DE">
      <w:pPr>
        <w:widowControl w:val="0"/>
        <w:ind w:left="1440" w:hanging="720"/>
      </w:pPr>
      <w:r w:rsidRPr="009E76F4">
        <w:t>a)</w:t>
      </w:r>
      <w:r w:rsidRPr="009E76F4">
        <w:tab/>
        <w:t>Approved Inspection Agency.  After January 1, 2005, all modular dwellings and mobile structures located in Illinois shall be inspected at the factory by an approved inspection agency.  Each manufacturer shall submit to the Department, in writing, the name of the inspection agency that will be conducting its inspections.  Any changes to this information shall be provided to the Department in writing.  The Department shall maintain a list of approved inspection agencies, which shall be available to interested individuals upon request.</w:t>
      </w:r>
    </w:p>
    <w:p w:rsidR="008E51DE" w:rsidRPr="009E76F4" w:rsidRDefault="008E51DE" w:rsidP="008E51DE">
      <w:pPr>
        <w:widowControl w:val="0"/>
        <w:ind w:left="1440" w:hanging="720"/>
      </w:pPr>
    </w:p>
    <w:p w:rsidR="008E51DE" w:rsidRPr="009E76F4" w:rsidRDefault="008E51DE" w:rsidP="008E51DE">
      <w:pPr>
        <w:widowControl w:val="0"/>
        <w:ind w:left="1440" w:hanging="720"/>
      </w:pPr>
      <w:r w:rsidRPr="009E76F4">
        <w:t>b)</w:t>
      </w:r>
      <w:r w:rsidRPr="009E76F4">
        <w:tab/>
        <w:t>Responsibility.  The inspection agency shall be responsible for review of manufacturer plans, documents and procedures for completeness and compliance with the requirements of this Part.  The inspection agency shall then conduct inspections to ensure compliance with the plans and procedures.  The inspection must occur when all portions of the construction can be inspected.</w:t>
      </w:r>
    </w:p>
    <w:p w:rsidR="008E51DE" w:rsidRPr="009E76F4" w:rsidRDefault="008E51DE" w:rsidP="008E51DE">
      <w:pPr>
        <w:widowControl w:val="0"/>
        <w:ind w:left="1440" w:hanging="720"/>
      </w:pPr>
    </w:p>
    <w:p w:rsidR="008E51DE" w:rsidRPr="009E76F4" w:rsidRDefault="008E51DE" w:rsidP="008E51DE">
      <w:pPr>
        <w:widowControl w:val="0"/>
        <w:ind w:left="1440" w:hanging="720"/>
      </w:pPr>
      <w:r w:rsidRPr="009E76F4">
        <w:t>c)</w:t>
      </w:r>
      <w:r w:rsidRPr="009E76F4">
        <w:tab/>
        <w:t>Monitoring.  Representatives of the Department shall conduct periodic inspections to monitor the inspection agencies and the manufacturers for compliance with the Act and this Part.</w:t>
      </w:r>
    </w:p>
    <w:p w:rsidR="008E51DE" w:rsidRPr="009E76F4" w:rsidRDefault="008E51DE" w:rsidP="008E51DE">
      <w:pPr>
        <w:widowControl w:val="0"/>
        <w:ind w:left="1440" w:hanging="720"/>
      </w:pPr>
    </w:p>
    <w:p w:rsidR="008E51DE" w:rsidRPr="009E76F4" w:rsidRDefault="008E51DE" w:rsidP="008E51DE">
      <w:pPr>
        <w:widowControl w:val="0"/>
        <w:ind w:left="1440" w:hanging="720"/>
      </w:pPr>
      <w:r w:rsidRPr="009E76F4">
        <w:t>d)</w:t>
      </w:r>
      <w:r w:rsidRPr="009E76F4">
        <w:tab/>
        <w:t>Violations.  All violations cited at the factory shall be corrected prior to placing the Illinois seal and inspection agency</w:t>
      </w:r>
      <w:r w:rsidR="00976B7E">
        <w:t>'</w:t>
      </w:r>
      <w:r w:rsidRPr="009E76F4">
        <w:t>s label on the structure.  Violations discovered at the final location shall be corrected within 30 days after written notification, except that serious violations that threaten the safety of the occupants of the structure shall be corrected within 5 days after notification.  The Department may require the manufacturer to remove, at the manufacturer</w:t>
      </w:r>
      <w:r w:rsidR="00976B7E">
        <w:t>'</w:t>
      </w:r>
      <w:r w:rsidRPr="009E76F4">
        <w:t>s expense, building materials that prevent the Department from inspecting the entire unit.  Such removal will be requested only if the unit was constructed without the necessary approval or if plans for the unit were approved but items that can be inspected are not in accordance with approved plans.</w:t>
      </w:r>
    </w:p>
    <w:p w:rsidR="008E51DE" w:rsidRPr="009E76F4" w:rsidRDefault="008E51DE" w:rsidP="008E51DE">
      <w:pPr>
        <w:widowControl w:val="0"/>
        <w:ind w:left="1440" w:hanging="720"/>
      </w:pPr>
    </w:p>
    <w:p w:rsidR="003F69FD" w:rsidRDefault="008E51DE" w:rsidP="008E51DE">
      <w:pPr>
        <w:widowControl w:val="0"/>
        <w:autoSpaceDE w:val="0"/>
        <w:autoSpaceDN w:val="0"/>
        <w:adjustRightInd w:val="0"/>
        <w:ind w:left="1440" w:hanging="699"/>
      </w:pPr>
      <w:r w:rsidRPr="009E76F4">
        <w:t>e)</w:t>
      </w:r>
      <w:r w:rsidRPr="009E76F4">
        <w:tab/>
        <w:t>Factory Closing.  If a manufacturer closes its operation, it shall notify the Department and the inspection agency in writing.  Unused Illinois seals and code compliance certificates shall be returned to the Department when a factory</w:t>
      </w:r>
      <w:r w:rsidRPr="008E51DE">
        <w:t xml:space="preserve"> </w:t>
      </w:r>
      <w:r w:rsidRPr="009E76F4">
        <w:t>closes.</w:t>
      </w:r>
      <w:r w:rsidR="003F69FD">
        <w:t xml:space="preserve"> </w:t>
      </w:r>
    </w:p>
    <w:p w:rsidR="008E51DE" w:rsidRDefault="008E51DE" w:rsidP="003F69FD">
      <w:pPr>
        <w:widowControl w:val="0"/>
        <w:autoSpaceDE w:val="0"/>
        <w:autoSpaceDN w:val="0"/>
        <w:adjustRightInd w:val="0"/>
        <w:ind w:left="1440" w:hanging="720"/>
      </w:pPr>
    </w:p>
    <w:p w:rsidR="008E51DE" w:rsidRPr="00D55B37" w:rsidRDefault="008E51DE">
      <w:pPr>
        <w:pStyle w:val="JCARSourceNote"/>
        <w:ind w:left="720"/>
      </w:pPr>
      <w:r w:rsidRPr="00D55B37">
        <w:t xml:space="preserve">(Source:  </w:t>
      </w:r>
      <w:r>
        <w:t>Amended</w:t>
      </w:r>
      <w:r w:rsidRPr="00D55B37">
        <w:t xml:space="preserve"> at </w:t>
      </w:r>
      <w:r>
        <w:t>30 I</w:t>
      </w:r>
      <w:r w:rsidRPr="00D55B37">
        <w:t xml:space="preserve">ll. Reg. </w:t>
      </w:r>
      <w:r w:rsidR="00CF5E51">
        <w:t>13486</w:t>
      </w:r>
      <w:r w:rsidRPr="00D55B37">
        <w:t xml:space="preserve">, effective </w:t>
      </w:r>
      <w:r w:rsidR="00CF5E51">
        <w:t>July 28, 2006</w:t>
      </w:r>
      <w:r w:rsidRPr="00D55B37">
        <w:t>)</w:t>
      </w:r>
    </w:p>
    <w:sectPr w:rsidR="008E51DE" w:rsidRPr="00D55B37" w:rsidSect="003F69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9FD"/>
    <w:rsid w:val="000B3810"/>
    <w:rsid w:val="003112D1"/>
    <w:rsid w:val="003F69FD"/>
    <w:rsid w:val="005C3366"/>
    <w:rsid w:val="006614FD"/>
    <w:rsid w:val="007328F1"/>
    <w:rsid w:val="008E51DE"/>
    <w:rsid w:val="00976B7E"/>
    <w:rsid w:val="009F181B"/>
    <w:rsid w:val="00A333C4"/>
    <w:rsid w:val="00CF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5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880</vt:lpstr>
    </vt:vector>
  </TitlesOfParts>
  <Company>State of Illinois</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880</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