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CE2" w:rsidRDefault="00FD3CE2" w:rsidP="00FD3CE2">
      <w:pPr>
        <w:widowControl w:val="0"/>
        <w:autoSpaceDE w:val="0"/>
        <w:autoSpaceDN w:val="0"/>
        <w:adjustRightInd w:val="0"/>
      </w:pPr>
      <w:bookmarkStart w:id="0" w:name="_GoBack"/>
      <w:bookmarkEnd w:id="0"/>
    </w:p>
    <w:p w:rsidR="00FD3CE2" w:rsidRDefault="00FD3CE2" w:rsidP="00FD3CE2">
      <w:pPr>
        <w:widowControl w:val="0"/>
        <w:autoSpaceDE w:val="0"/>
        <w:autoSpaceDN w:val="0"/>
        <w:adjustRightInd w:val="0"/>
      </w:pPr>
      <w:r>
        <w:rPr>
          <w:b/>
          <w:bCs/>
        </w:rPr>
        <w:t>Section 880.10  Definitions</w:t>
      </w:r>
      <w:r>
        <w:t xml:space="preserve"> </w:t>
      </w:r>
    </w:p>
    <w:p w:rsidR="00FD3CE2" w:rsidRDefault="00FD3CE2" w:rsidP="00FD3CE2">
      <w:pPr>
        <w:widowControl w:val="0"/>
        <w:autoSpaceDE w:val="0"/>
        <w:autoSpaceDN w:val="0"/>
        <w:adjustRightInd w:val="0"/>
      </w:pPr>
    </w:p>
    <w:p w:rsidR="00FD3CE2" w:rsidRDefault="00FD3CE2" w:rsidP="00FD3CE2">
      <w:pPr>
        <w:widowControl w:val="0"/>
        <w:autoSpaceDE w:val="0"/>
        <w:autoSpaceDN w:val="0"/>
        <w:adjustRightInd w:val="0"/>
        <w:ind w:left="1440" w:hanging="720"/>
      </w:pPr>
      <w:r>
        <w:tab/>
        <w:t>"Act" means the Illinois Manufactured Housing and Mobile Home Safety Ac</w:t>
      </w:r>
      <w:r w:rsidR="006435E5">
        <w:t>t</w:t>
      </w:r>
      <w:r w:rsidR="009D0C8A">
        <w:t xml:space="preserve"> [430 ILCS 115]</w:t>
      </w:r>
      <w:r>
        <w:t xml:space="preserve">. </w:t>
      </w:r>
    </w:p>
    <w:p w:rsidR="002F4A5B" w:rsidRDefault="002F4A5B" w:rsidP="00FD3CE2">
      <w:pPr>
        <w:widowControl w:val="0"/>
        <w:autoSpaceDE w:val="0"/>
        <w:autoSpaceDN w:val="0"/>
        <w:adjustRightInd w:val="0"/>
        <w:ind w:left="1440" w:hanging="720"/>
      </w:pPr>
    </w:p>
    <w:p w:rsidR="00FD3CE2" w:rsidRDefault="00FD3CE2" w:rsidP="00FD3CE2">
      <w:pPr>
        <w:widowControl w:val="0"/>
        <w:autoSpaceDE w:val="0"/>
        <w:autoSpaceDN w:val="0"/>
        <w:adjustRightInd w:val="0"/>
        <w:ind w:left="1440" w:hanging="720"/>
      </w:pPr>
      <w:r>
        <w:tab/>
        <w:t xml:space="preserve">"Alteration" means the replacement, modification, or removal of any system or installations </w:t>
      </w:r>
      <w:r w:rsidR="009D0C8A">
        <w:t>that</w:t>
      </w:r>
      <w:r>
        <w:t xml:space="preserve"> may affect the structural, plumbing, electrical or mechanical system or the functioning </w:t>
      </w:r>
      <w:r w:rsidR="009D0C8A">
        <w:t>of those elements</w:t>
      </w:r>
      <w:r>
        <w:t xml:space="preserve"> of units subject to </w:t>
      </w:r>
      <w:r w:rsidR="00EA7F71">
        <w:t>the</w:t>
      </w:r>
      <w:r>
        <w:t xml:space="preserve"> Act, but does not mean the replacement of free-standing appliances requiring plug-in to an electrical receptacle. </w:t>
      </w:r>
    </w:p>
    <w:p w:rsidR="002F4A5B" w:rsidRDefault="002F4A5B" w:rsidP="00FD3CE2">
      <w:pPr>
        <w:widowControl w:val="0"/>
        <w:autoSpaceDE w:val="0"/>
        <w:autoSpaceDN w:val="0"/>
        <w:adjustRightInd w:val="0"/>
        <w:ind w:left="1440" w:hanging="720"/>
      </w:pPr>
    </w:p>
    <w:p w:rsidR="00FD3CE2" w:rsidRDefault="00FD3CE2" w:rsidP="00FD3CE2">
      <w:pPr>
        <w:widowControl w:val="0"/>
        <w:autoSpaceDE w:val="0"/>
        <w:autoSpaceDN w:val="0"/>
        <w:adjustRightInd w:val="0"/>
        <w:ind w:left="1440" w:hanging="720"/>
      </w:pPr>
      <w:r>
        <w:tab/>
      </w:r>
      <w:r w:rsidR="009D0C8A">
        <w:t>"Approved Inspection Agency"</w:t>
      </w:r>
      <w:r>
        <w:t xml:space="preserve"> means any person, firm, corporation, unit of government or employee thereof that is </w:t>
      </w:r>
      <w:r w:rsidR="009D0C8A">
        <w:t>authorized</w:t>
      </w:r>
      <w:r w:rsidR="009F193F">
        <w:t xml:space="preserve"> </w:t>
      </w:r>
      <w:r>
        <w:t xml:space="preserve"> by the Department to perform inspections or evaluation services. </w:t>
      </w:r>
    </w:p>
    <w:p w:rsidR="002F4A5B" w:rsidRDefault="002F4A5B" w:rsidP="00FD3CE2">
      <w:pPr>
        <w:widowControl w:val="0"/>
        <w:autoSpaceDE w:val="0"/>
        <w:autoSpaceDN w:val="0"/>
        <w:adjustRightInd w:val="0"/>
        <w:ind w:left="1440" w:hanging="720"/>
      </w:pPr>
    </w:p>
    <w:p w:rsidR="009D0C8A" w:rsidRPr="009E76F4" w:rsidRDefault="009D0C8A" w:rsidP="009D0C8A">
      <w:pPr>
        <w:widowControl w:val="0"/>
        <w:autoSpaceDE w:val="0"/>
        <w:autoSpaceDN w:val="0"/>
        <w:adjustRightInd w:val="0"/>
        <w:ind w:left="1440"/>
      </w:pPr>
      <w:r w:rsidRPr="009E76F4">
        <w:t>"Building System" means the method of constructing a type of modular dwelling or mobile structure described by plans, specifications, and other documentation that together establish a set of criteria meeting the building codes, standards, and other requirements of this Part for that type of building or building components, which may include structural, electrical, mechanical, plumbing</w:t>
      </w:r>
      <w:r w:rsidR="00EA7F71">
        <w:t xml:space="preserve"> and</w:t>
      </w:r>
      <w:r w:rsidRPr="009E76F4">
        <w:t xml:space="preserve"> fire protection systems and other systems affecting health and safety.</w:t>
      </w:r>
    </w:p>
    <w:p w:rsidR="009D0C8A" w:rsidRPr="009E76F4" w:rsidRDefault="009D0C8A" w:rsidP="009D0C8A">
      <w:pPr>
        <w:widowControl w:val="0"/>
        <w:autoSpaceDE w:val="0"/>
        <w:autoSpaceDN w:val="0"/>
        <w:adjustRightInd w:val="0"/>
        <w:ind w:left="1440" w:hanging="720"/>
      </w:pPr>
    </w:p>
    <w:p w:rsidR="009D0C8A" w:rsidRPr="009E76F4" w:rsidRDefault="009D0C8A" w:rsidP="009D0C8A">
      <w:pPr>
        <w:widowControl w:val="0"/>
        <w:autoSpaceDE w:val="0"/>
        <w:autoSpaceDN w:val="0"/>
        <w:adjustRightInd w:val="0"/>
        <w:ind w:left="1440"/>
      </w:pPr>
      <w:r w:rsidRPr="009E76F4">
        <w:t>"Department" means the Illinois Department of Public Health.</w:t>
      </w:r>
    </w:p>
    <w:p w:rsidR="009D0C8A" w:rsidRDefault="009D0C8A" w:rsidP="009D0C8A">
      <w:pPr>
        <w:widowControl w:val="0"/>
        <w:autoSpaceDE w:val="0"/>
        <w:autoSpaceDN w:val="0"/>
        <w:adjustRightInd w:val="0"/>
        <w:ind w:left="1440" w:hanging="720"/>
      </w:pPr>
    </w:p>
    <w:p w:rsidR="007661AF" w:rsidRDefault="007661AF" w:rsidP="007661AF">
      <w:pPr>
        <w:widowControl w:val="0"/>
        <w:autoSpaceDE w:val="0"/>
        <w:autoSpaceDN w:val="0"/>
        <w:adjustRightInd w:val="0"/>
        <w:ind w:left="1440" w:hanging="15"/>
      </w:pPr>
      <w:r>
        <w:t xml:space="preserve">"Licensed Architect" means </w:t>
      </w:r>
      <w:r w:rsidRPr="00432811">
        <w:rPr>
          <w:i/>
        </w:rPr>
        <w:t xml:space="preserve">a </w:t>
      </w:r>
      <w:r w:rsidRPr="007661AF">
        <w:rPr>
          <w:i/>
        </w:rPr>
        <w:t>person who is licensed under the laws of this State to practice architecture</w:t>
      </w:r>
      <w:r>
        <w:t>. [225 ILCS 305/5]</w:t>
      </w:r>
    </w:p>
    <w:p w:rsidR="007661AF" w:rsidRPr="009E76F4" w:rsidRDefault="007661AF" w:rsidP="009D0C8A">
      <w:pPr>
        <w:widowControl w:val="0"/>
        <w:autoSpaceDE w:val="0"/>
        <w:autoSpaceDN w:val="0"/>
        <w:adjustRightInd w:val="0"/>
        <w:ind w:left="1440" w:hanging="720"/>
      </w:pPr>
    </w:p>
    <w:p w:rsidR="009D0C8A" w:rsidRPr="009E76F4" w:rsidRDefault="009D0C8A" w:rsidP="009D0C8A">
      <w:pPr>
        <w:widowControl w:val="0"/>
        <w:ind w:left="1440"/>
      </w:pPr>
      <w:r w:rsidRPr="009E76F4">
        <w:t>"Manufactured Home" means a structure that is transportable in one or more sections that, in the traveling mode, is 8 body feet or more in width or 40 body feet or more in length or, when erected on site, is 320 or more square feet; that is built on a permanent chassis and designed to be used as a dwelling with or without a permanent foundation when connected to the required utilities; and that includes the plumbing, heating, air-conditioning, and electrical systems contained in the structure.  These units previously were known as "mobile homes".  The construction of these units is regulated by the federal Department of Housing and Urban Development.</w:t>
      </w:r>
    </w:p>
    <w:p w:rsidR="009D0C8A" w:rsidRPr="009E76F4" w:rsidRDefault="009D0C8A" w:rsidP="009D0C8A">
      <w:pPr>
        <w:widowControl w:val="0"/>
        <w:autoSpaceDE w:val="0"/>
        <w:autoSpaceDN w:val="0"/>
        <w:adjustRightInd w:val="0"/>
        <w:ind w:left="1440" w:hanging="720"/>
      </w:pPr>
    </w:p>
    <w:p w:rsidR="009D0C8A" w:rsidRPr="009E76F4" w:rsidRDefault="009D0C8A" w:rsidP="009D0C8A">
      <w:pPr>
        <w:widowControl w:val="0"/>
        <w:autoSpaceDE w:val="0"/>
        <w:autoSpaceDN w:val="0"/>
        <w:adjustRightInd w:val="0"/>
        <w:ind w:left="1440" w:hanging="720"/>
      </w:pPr>
      <w:r w:rsidRPr="009E76F4">
        <w:tab/>
      </w:r>
      <w:r w:rsidRPr="009E76F4">
        <w:rPr>
          <w:i/>
        </w:rPr>
        <w:t>"Manufactured Housing" or "Manufactured Housing Unit" means a building assembly, or system of building sub-assemblies, designed for habitation as a dwelling for one or more persons, including the necessary electrical, plumbing, heating, ventilating, and other service systems that is of closed or open construction and is made or assembled by a manufacturer, on or off the building site, for installation, or assembly and installation, on the building site with a permanent foundation.</w:t>
      </w:r>
      <w:r w:rsidRPr="009E76F4">
        <w:t xml:space="preserve"> (Section 2(i) of the Act)  This term shall include modular dwellings. </w:t>
      </w:r>
    </w:p>
    <w:p w:rsidR="009D0C8A" w:rsidRPr="009E76F4" w:rsidRDefault="009D0C8A" w:rsidP="009D0C8A">
      <w:pPr>
        <w:widowControl w:val="0"/>
        <w:autoSpaceDE w:val="0"/>
        <w:autoSpaceDN w:val="0"/>
        <w:adjustRightInd w:val="0"/>
        <w:ind w:left="1440" w:hanging="720"/>
      </w:pPr>
    </w:p>
    <w:p w:rsidR="009D0C8A" w:rsidRPr="009E76F4" w:rsidRDefault="009D0C8A" w:rsidP="009D0C8A">
      <w:pPr>
        <w:widowControl w:val="0"/>
        <w:autoSpaceDE w:val="0"/>
        <w:autoSpaceDN w:val="0"/>
        <w:adjustRightInd w:val="0"/>
        <w:ind w:left="1440"/>
      </w:pPr>
      <w:r w:rsidRPr="009E76F4">
        <w:rPr>
          <w:i/>
        </w:rPr>
        <w:t>"Mobile Home" means a movable or portable unit that is 8 body feet or more in width and 32 body feet or more in length, constructed to be towed on its own</w:t>
      </w:r>
      <w:r w:rsidRPr="009E76F4">
        <w:t xml:space="preserve"> </w:t>
      </w:r>
      <w:r w:rsidRPr="009E76F4">
        <w:rPr>
          <w:i/>
        </w:rPr>
        <w:t>chassis (comprised of frame and wheels) from the place of construction to the</w:t>
      </w:r>
      <w:r w:rsidRPr="009D0C8A">
        <w:rPr>
          <w:i/>
        </w:rPr>
        <w:t xml:space="preserve"> </w:t>
      </w:r>
      <w:r w:rsidRPr="009E76F4">
        <w:rPr>
          <w:i/>
        </w:rPr>
        <w:t>location or subsequent locations, subject to the provisions of Chapter 15</w:t>
      </w:r>
      <w:r w:rsidRPr="009E76F4">
        <w:t>, Article I (Size, Weight, and Load)</w:t>
      </w:r>
      <w:r w:rsidRPr="009E76F4">
        <w:rPr>
          <w:i/>
        </w:rPr>
        <w:t xml:space="preserve"> of the Illinois Vehicle Code </w:t>
      </w:r>
      <w:r w:rsidRPr="009E76F4">
        <w:t>[625 ILCS 5/Ch. 15, Art. I]</w:t>
      </w:r>
      <w:r w:rsidRPr="009E76F4">
        <w:rPr>
          <w:i/>
        </w:rPr>
        <w:t xml:space="preserve">, and designed to be used without a permanent foundation and connected to utilities for year round occupancy with or without a permanent foundation.  The term shall include units containing parts that may be folded, collapsed, or telescoped when being towed and that may be expanded to provide additional cubic capacity, and units composed of two or more separately towable components designed to be joined into one integral unit capable of being separated again into the components for repeated towing.  The term shall include </w:t>
      </w:r>
      <w:r w:rsidRPr="009E76F4">
        <w:t xml:space="preserve">mobile structures </w:t>
      </w:r>
      <w:r w:rsidRPr="009E76F4">
        <w:rPr>
          <w:i/>
        </w:rPr>
        <w:t>designed to be used for residential, commercial, educational or industrial purposes, excluding, however, recreational vehicles</w:t>
      </w:r>
      <w:r w:rsidRPr="009E76F4">
        <w:t>. (Section 2(a) of the Act)</w:t>
      </w:r>
    </w:p>
    <w:p w:rsidR="009D0C8A" w:rsidRDefault="009D0C8A" w:rsidP="009D0C8A">
      <w:pPr>
        <w:widowControl w:val="0"/>
        <w:autoSpaceDE w:val="0"/>
        <w:autoSpaceDN w:val="0"/>
        <w:adjustRightInd w:val="0"/>
        <w:ind w:left="1440"/>
      </w:pPr>
    </w:p>
    <w:p w:rsidR="00FD3CE2" w:rsidRDefault="00FD3CE2" w:rsidP="00FD3CE2">
      <w:pPr>
        <w:widowControl w:val="0"/>
        <w:autoSpaceDE w:val="0"/>
        <w:autoSpaceDN w:val="0"/>
        <w:adjustRightInd w:val="0"/>
        <w:ind w:left="1440" w:hanging="720"/>
      </w:pPr>
      <w:r>
        <w:tab/>
        <w:t>"Mobile Structures" means those units defined in the Act as "mobile homes"</w:t>
      </w:r>
      <w:r w:rsidR="00EA7F71">
        <w:t>.</w:t>
      </w:r>
      <w:r>
        <w:t xml:space="preserve">  The term shall include units designed for the purpose of housing more than one family</w:t>
      </w:r>
      <w:r w:rsidR="00EA7F71">
        <w:t>,</w:t>
      </w:r>
      <w:r>
        <w:t xml:space="preserve"> commercial units, industrial units and educational units. </w:t>
      </w:r>
      <w:r w:rsidR="00EA7F71">
        <w:t>Manufactured homes that are single</w:t>
      </w:r>
      <w:r>
        <w:t xml:space="preserve"> family units constructed in accordance with the Federal Manufactured Home Construction and Safety Standard (42 </w:t>
      </w:r>
      <w:r w:rsidR="00FD1BAA">
        <w:t>USC</w:t>
      </w:r>
      <w:r>
        <w:t xml:space="preserve"> 5401) are not considered "mobile structures"</w:t>
      </w:r>
      <w:r w:rsidR="00EA7F71">
        <w:t>.</w:t>
      </w:r>
      <w:r>
        <w:t xml:space="preserve">  These units are identified by a red emblem at the tailgate end of each unit. </w:t>
      </w:r>
    </w:p>
    <w:p w:rsidR="002F4A5B" w:rsidRDefault="002F4A5B" w:rsidP="00FD3CE2">
      <w:pPr>
        <w:widowControl w:val="0"/>
        <w:autoSpaceDE w:val="0"/>
        <w:autoSpaceDN w:val="0"/>
        <w:adjustRightInd w:val="0"/>
        <w:ind w:left="1440" w:hanging="720"/>
      </w:pPr>
    </w:p>
    <w:p w:rsidR="00FD3CE2" w:rsidRDefault="006435E5" w:rsidP="00FD3CE2">
      <w:pPr>
        <w:widowControl w:val="0"/>
        <w:autoSpaceDE w:val="0"/>
        <w:autoSpaceDN w:val="0"/>
        <w:adjustRightInd w:val="0"/>
        <w:ind w:left="1440" w:hanging="720"/>
      </w:pPr>
      <w:r>
        <w:tab/>
        <w:t>"Model</w:t>
      </w:r>
      <w:r w:rsidR="00FD3CE2">
        <w:t xml:space="preserve">" means a specific floor plan of a unit that is to be constructed. </w:t>
      </w:r>
    </w:p>
    <w:p w:rsidR="002F4A5B" w:rsidRDefault="002F4A5B" w:rsidP="00FD3CE2">
      <w:pPr>
        <w:widowControl w:val="0"/>
        <w:autoSpaceDE w:val="0"/>
        <w:autoSpaceDN w:val="0"/>
        <w:adjustRightInd w:val="0"/>
        <w:ind w:left="1440" w:hanging="720"/>
      </w:pPr>
    </w:p>
    <w:p w:rsidR="00FD3CE2" w:rsidRDefault="00FD3CE2" w:rsidP="00FD3CE2">
      <w:pPr>
        <w:widowControl w:val="0"/>
        <w:autoSpaceDE w:val="0"/>
        <w:autoSpaceDN w:val="0"/>
        <w:adjustRightInd w:val="0"/>
        <w:ind w:left="1440" w:hanging="720"/>
      </w:pPr>
      <w:r>
        <w:tab/>
        <w:t xml:space="preserve">"Model Code Organization" means the </w:t>
      </w:r>
      <w:r w:rsidR="009D0C8A">
        <w:t xml:space="preserve">International Code </w:t>
      </w:r>
      <w:r>
        <w:t xml:space="preserve">Council </w:t>
      </w:r>
      <w:r w:rsidR="009D0C8A">
        <w:t>(ICC)</w:t>
      </w:r>
      <w:r>
        <w:t xml:space="preserve"> or one of the three organizations </w:t>
      </w:r>
      <w:r w:rsidR="009D0C8A">
        <w:t>that compose</w:t>
      </w:r>
      <w:r>
        <w:t xml:space="preserve"> the </w:t>
      </w:r>
      <w:r w:rsidR="009D0C8A">
        <w:t xml:space="preserve">International Code </w:t>
      </w:r>
      <w:r>
        <w:t xml:space="preserve">Council.  These include the Building Officials and Code Administrators International, Inc. (BOCA), the Southern Building Code Congress International (SBCC) and the International Conference of Building Officials (ICBO). </w:t>
      </w:r>
    </w:p>
    <w:p w:rsidR="002F4A5B" w:rsidRDefault="002F4A5B" w:rsidP="00FD3CE2">
      <w:pPr>
        <w:widowControl w:val="0"/>
        <w:autoSpaceDE w:val="0"/>
        <w:autoSpaceDN w:val="0"/>
        <w:adjustRightInd w:val="0"/>
        <w:ind w:left="1440" w:hanging="720"/>
      </w:pPr>
    </w:p>
    <w:p w:rsidR="00FD3CE2" w:rsidRDefault="00FD3CE2" w:rsidP="00FD3CE2">
      <w:pPr>
        <w:widowControl w:val="0"/>
        <w:autoSpaceDE w:val="0"/>
        <w:autoSpaceDN w:val="0"/>
        <w:adjustRightInd w:val="0"/>
        <w:ind w:left="1440" w:hanging="720"/>
      </w:pPr>
      <w:r>
        <w:tab/>
        <w:t xml:space="preserve">"Model Group" means a series of models having the same structural components.  Configurations such as two story, L-shaped and bi-level shall constitute separate model groups. </w:t>
      </w:r>
      <w:r w:rsidR="009D0C8A">
        <w:t xml:space="preserve"> Each different width of the above-listed configurations constitutes a different model group.</w:t>
      </w:r>
    </w:p>
    <w:p w:rsidR="002F4A5B" w:rsidRDefault="002F4A5B" w:rsidP="00FD3CE2">
      <w:pPr>
        <w:widowControl w:val="0"/>
        <w:autoSpaceDE w:val="0"/>
        <w:autoSpaceDN w:val="0"/>
        <w:adjustRightInd w:val="0"/>
        <w:ind w:left="1440" w:hanging="720"/>
      </w:pPr>
    </w:p>
    <w:p w:rsidR="009D0C8A" w:rsidRDefault="009D0C8A" w:rsidP="009D0C8A">
      <w:pPr>
        <w:widowControl w:val="0"/>
        <w:autoSpaceDE w:val="0"/>
        <w:autoSpaceDN w:val="0"/>
        <w:adjustRightInd w:val="0"/>
        <w:ind w:left="1440"/>
      </w:pPr>
      <w:r w:rsidRPr="009E76F4">
        <w:t>"Modular Dwellings" means those units defined in the Act as "manufactured housing" or "manufactured housing units".  This term shall include both sectional and panelized structures and shall include individual rooms that meet this criteria.  Apartments, condominiums, and hotel and motel units shall be included as modular dwellings.</w:t>
      </w:r>
    </w:p>
    <w:p w:rsidR="009D0C8A" w:rsidRDefault="009D0C8A" w:rsidP="00FD3CE2">
      <w:pPr>
        <w:widowControl w:val="0"/>
        <w:autoSpaceDE w:val="0"/>
        <w:autoSpaceDN w:val="0"/>
        <w:adjustRightInd w:val="0"/>
        <w:ind w:left="1440" w:hanging="720"/>
      </w:pPr>
    </w:p>
    <w:p w:rsidR="009D0C8A" w:rsidRDefault="009D0C8A" w:rsidP="009D0C8A">
      <w:pPr>
        <w:widowControl w:val="0"/>
        <w:autoSpaceDE w:val="0"/>
        <w:autoSpaceDN w:val="0"/>
        <w:adjustRightInd w:val="0"/>
        <w:ind w:left="1440"/>
      </w:pPr>
      <w:r w:rsidRPr="009E76F4">
        <w:t>"Multiple Family Dwelling Unit" means a building or portion of a building containing more than two dwelling units.</w:t>
      </w:r>
    </w:p>
    <w:p w:rsidR="009D0C8A" w:rsidRDefault="009D0C8A" w:rsidP="00FD3CE2">
      <w:pPr>
        <w:widowControl w:val="0"/>
        <w:autoSpaceDE w:val="0"/>
        <w:autoSpaceDN w:val="0"/>
        <w:adjustRightInd w:val="0"/>
        <w:ind w:left="1440" w:hanging="720"/>
      </w:pPr>
    </w:p>
    <w:p w:rsidR="007661AF" w:rsidRDefault="007661AF" w:rsidP="007661AF">
      <w:pPr>
        <w:widowControl w:val="0"/>
        <w:autoSpaceDE w:val="0"/>
        <w:autoSpaceDN w:val="0"/>
        <w:adjustRightInd w:val="0"/>
        <w:ind w:left="1440" w:hanging="15"/>
      </w:pPr>
      <w:r w:rsidRPr="007661AF">
        <w:rPr>
          <w:i/>
        </w:rPr>
        <w:t>"Professional Engineer" means a person licensed under the laws of the State of Illinois to practice professional engineering.</w:t>
      </w:r>
      <w:r>
        <w:t xml:space="preserve"> [225 ILCS 325/4]</w:t>
      </w:r>
    </w:p>
    <w:p w:rsidR="007661AF" w:rsidRDefault="007661AF" w:rsidP="00FD3CE2">
      <w:pPr>
        <w:widowControl w:val="0"/>
        <w:autoSpaceDE w:val="0"/>
        <w:autoSpaceDN w:val="0"/>
        <w:adjustRightInd w:val="0"/>
        <w:ind w:left="1440" w:hanging="720"/>
      </w:pPr>
    </w:p>
    <w:p w:rsidR="00FD3CE2" w:rsidRDefault="00FD3CE2" w:rsidP="00FD3CE2">
      <w:pPr>
        <w:widowControl w:val="0"/>
        <w:autoSpaceDE w:val="0"/>
        <w:autoSpaceDN w:val="0"/>
        <w:adjustRightInd w:val="0"/>
        <w:ind w:left="1440" w:hanging="720"/>
      </w:pPr>
      <w:r>
        <w:tab/>
        <w:t xml:space="preserve">"Testing Agency" means an organization determined by the Department to be qualified by reason of facilities, personnel, experience, demonstrated reliability and independence of judgment to observe experimental testing in accordance with prescribed standards contained within the adopted codes in Section </w:t>
      </w:r>
      <w:r w:rsidR="00EA7F71">
        <w:t>880.15</w:t>
      </w:r>
      <w:r>
        <w:t xml:space="preserve"> of this Part and prepares a report with the result of the test. </w:t>
      </w:r>
    </w:p>
    <w:p w:rsidR="002F4A5B" w:rsidRDefault="002F4A5B" w:rsidP="00FD3CE2">
      <w:pPr>
        <w:widowControl w:val="0"/>
        <w:autoSpaceDE w:val="0"/>
        <w:autoSpaceDN w:val="0"/>
        <w:adjustRightInd w:val="0"/>
        <w:ind w:left="1440" w:hanging="720"/>
      </w:pPr>
    </w:p>
    <w:p w:rsidR="00FD3CE2" w:rsidRDefault="00FD3CE2" w:rsidP="00FD3CE2">
      <w:pPr>
        <w:widowControl w:val="0"/>
        <w:autoSpaceDE w:val="0"/>
        <w:autoSpaceDN w:val="0"/>
        <w:adjustRightInd w:val="0"/>
        <w:ind w:left="1440" w:hanging="720"/>
      </w:pPr>
      <w:r>
        <w:tab/>
        <w:t xml:space="preserve">"Variation to an </w:t>
      </w:r>
      <w:r w:rsidR="009D0C8A">
        <w:t>Approved Model</w:t>
      </w:r>
      <w:r w:rsidR="009D0C8A" w:rsidDel="009D0C8A">
        <w:t xml:space="preserve"> </w:t>
      </w:r>
      <w:r>
        <w:t xml:space="preserve">"  means a change to the design of an approved model of one or more of the following types: </w:t>
      </w:r>
    </w:p>
    <w:p w:rsidR="002F4A5B" w:rsidRDefault="002F4A5B" w:rsidP="00FD3CE2">
      <w:pPr>
        <w:widowControl w:val="0"/>
        <w:autoSpaceDE w:val="0"/>
        <w:autoSpaceDN w:val="0"/>
        <w:adjustRightInd w:val="0"/>
        <w:ind w:left="2160" w:hanging="720"/>
      </w:pPr>
    </w:p>
    <w:p w:rsidR="00FD3CE2" w:rsidRDefault="00FD3CE2" w:rsidP="00FD3CE2">
      <w:pPr>
        <w:widowControl w:val="0"/>
        <w:autoSpaceDE w:val="0"/>
        <w:autoSpaceDN w:val="0"/>
        <w:adjustRightInd w:val="0"/>
        <w:ind w:left="2160" w:hanging="720"/>
      </w:pPr>
      <w:r>
        <w:tab/>
        <w:t xml:space="preserve">The extension or reduction in length of the home not to exceed </w:t>
      </w:r>
      <w:r w:rsidR="00EA7F71">
        <w:t>4</w:t>
      </w:r>
      <w:r>
        <w:t xml:space="preserve"> feet. </w:t>
      </w:r>
    </w:p>
    <w:p w:rsidR="002F4A5B" w:rsidRDefault="002F4A5B" w:rsidP="00FD3CE2">
      <w:pPr>
        <w:widowControl w:val="0"/>
        <w:autoSpaceDE w:val="0"/>
        <w:autoSpaceDN w:val="0"/>
        <w:adjustRightInd w:val="0"/>
        <w:ind w:left="2160" w:hanging="720"/>
      </w:pPr>
    </w:p>
    <w:p w:rsidR="00FD3CE2" w:rsidRDefault="00FD3CE2" w:rsidP="00FD3CE2">
      <w:pPr>
        <w:widowControl w:val="0"/>
        <w:autoSpaceDE w:val="0"/>
        <w:autoSpaceDN w:val="0"/>
        <w:adjustRightInd w:val="0"/>
        <w:ind w:left="2160" w:hanging="720"/>
      </w:pPr>
      <w:r>
        <w:tab/>
        <w:t>The relocation or addition of non-load bearing walls</w:t>
      </w:r>
      <w:r w:rsidR="009D0C8A">
        <w:t xml:space="preserve">, resulting in modification of a maximum of two </w:t>
      </w:r>
      <w:r>
        <w:t xml:space="preserve">rooms of the model. </w:t>
      </w:r>
    </w:p>
    <w:p w:rsidR="002F4A5B" w:rsidRDefault="002F4A5B" w:rsidP="00FD3CE2">
      <w:pPr>
        <w:widowControl w:val="0"/>
        <w:autoSpaceDE w:val="0"/>
        <w:autoSpaceDN w:val="0"/>
        <w:adjustRightInd w:val="0"/>
        <w:ind w:left="2160" w:hanging="720"/>
      </w:pPr>
    </w:p>
    <w:p w:rsidR="00FD3CE2" w:rsidRDefault="00FD3CE2" w:rsidP="00FD3CE2">
      <w:pPr>
        <w:widowControl w:val="0"/>
        <w:autoSpaceDE w:val="0"/>
        <w:autoSpaceDN w:val="0"/>
        <w:adjustRightInd w:val="0"/>
        <w:ind w:left="2160" w:hanging="720"/>
      </w:pPr>
      <w:r>
        <w:tab/>
        <w:t xml:space="preserve">The relocation of doors or windows within a room. </w:t>
      </w:r>
    </w:p>
    <w:p w:rsidR="002F4A5B" w:rsidRDefault="002F4A5B" w:rsidP="00FD3CE2">
      <w:pPr>
        <w:widowControl w:val="0"/>
        <w:autoSpaceDE w:val="0"/>
        <w:autoSpaceDN w:val="0"/>
        <w:adjustRightInd w:val="0"/>
        <w:ind w:left="2160" w:hanging="720"/>
      </w:pPr>
    </w:p>
    <w:p w:rsidR="00FD3CE2" w:rsidRDefault="00FD3CE2" w:rsidP="00FD3CE2">
      <w:pPr>
        <w:widowControl w:val="0"/>
        <w:autoSpaceDE w:val="0"/>
        <w:autoSpaceDN w:val="0"/>
        <w:adjustRightInd w:val="0"/>
        <w:ind w:left="2160" w:hanging="720"/>
      </w:pPr>
      <w:r>
        <w:tab/>
        <w:t>Other changes that do not affect the plumbing, electrical, mechanical or structural integrity of the units</w:t>
      </w:r>
      <w:r w:rsidR="00EA7F71">
        <w:t>,</w:t>
      </w:r>
      <w:r>
        <w:t xml:space="preserve"> such as the reversal of the floor plan layout, the relocation of an electrical receptacle, or the installation of sliding closet doors instead of hinged doors. </w:t>
      </w:r>
    </w:p>
    <w:p w:rsidR="009D0C8A" w:rsidRDefault="009D0C8A" w:rsidP="00FD3CE2">
      <w:pPr>
        <w:widowControl w:val="0"/>
        <w:autoSpaceDE w:val="0"/>
        <w:autoSpaceDN w:val="0"/>
        <w:adjustRightInd w:val="0"/>
        <w:ind w:left="2160" w:hanging="720"/>
      </w:pPr>
    </w:p>
    <w:p w:rsidR="009D0C8A" w:rsidRPr="00D55B37" w:rsidRDefault="009D0C8A">
      <w:pPr>
        <w:pStyle w:val="JCARSourceNote"/>
        <w:ind w:left="720"/>
      </w:pPr>
      <w:r w:rsidRPr="00D55B37">
        <w:t xml:space="preserve">(Source:  </w:t>
      </w:r>
      <w:r>
        <w:t>Amended</w:t>
      </w:r>
      <w:r w:rsidRPr="00D55B37">
        <w:t xml:space="preserve"> at </w:t>
      </w:r>
      <w:r>
        <w:t>30 I</w:t>
      </w:r>
      <w:r w:rsidRPr="00D55B37">
        <w:t xml:space="preserve">ll. Reg. </w:t>
      </w:r>
      <w:r w:rsidR="00543875">
        <w:t>13486</w:t>
      </w:r>
      <w:r w:rsidRPr="00D55B37">
        <w:t xml:space="preserve">, effective </w:t>
      </w:r>
      <w:r w:rsidR="00543875">
        <w:t>July 28, 2006</w:t>
      </w:r>
      <w:r w:rsidRPr="00D55B37">
        <w:t>)</w:t>
      </w:r>
    </w:p>
    <w:sectPr w:rsidR="009D0C8A" w:rsidRPr="00D55B37" w:rsidSect="00FD3CE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D3CE2"/>
    <w:rsid w:val="00114610"/>
    <w:rsid w:val="00137F05"/>
    <w:rsid w:val="002F4A5B"/>
    <w:rsid w:val="00432811"/>
    <w:rsid w:val="00543875"/>
    <w:rsid w:val="005C3366"/>
    <w:rsid w:val="005F31B3"/>
    <w:rsid w:val="006435E5"/>
    <w:rsid w:val="007661AF"/>
    <w:rsid w:val="009D0C8A"/>
    <w:rsid w:val="009F193F"/>
    <w:rsid w:val="00DB407D"/>
    <w:rsid w:val="00EA7F71"/>
    <w:rsid w:val="00FD1BAA"/>
    <w:rsid w:val="00FD3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6435E5"/>
    <w:pPr>
      <w:ind w:left="720" w:hanging="360"/>
    </w:pPr>
  </w:style>
  <w:style w:type="paragraph" w:styleId="BodyText">
    <w:name w:val="Body Text"/>
    <w:basedOn w:val="Normal"/>
    <w:rsid w:val="006435E5"/>
    <w:pPr>
      <w:spacing w:after="120"/>
    </w:pPr>
  </w:style>
  <w:style w:type="paragraph" w:customStyle="1" w:styleId="JCARSourceNote">
    <w:name w:val="JCAR Source Note"/>
    <w:basedOn w:val="Normal"/>
    <w:rsid w:val="009D0C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6435E5"/>
    <w:pPr>
      <w:ind w:left="720" w:hanging="360"/>
    </w:pPr>
  </w:style>
  <w:style w:type="paragraph" w:styleId="BodyText">
    <w:name w:val="Body Text"/>
    <w:basedOn w:val="Normal"/>
    <w:rsid w:val="006435E5"/>
    <w:pPr>
      <w:spacing w:after="120"/>
    </w:pPr>
  </w:style>
  <w:style w:type="paragraph" w:customStyle="1" w:styleId="JCARSourceNote">
    <w:name w:val="JCAR Source Note"/>
    <w:basedOn w:val="Normal"/>
    <w:rsid w:val="009D0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973</Words>
  <Characters>5551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Section 880</vt:lpstr>
    </vt:vector>
  </TitlesOfParts>
  <Company>State of Illinois</Company>
  <LinksUpToDate>false</LinksUpToDate>
  <CharactersWithSpaces>6511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880</dc:title>
  <dc:subject/>
  <dc:creator>Illinois General Assembly</dc:creator>
  <cp:keywords/>
  <dc:description/>
  <cp:lastModifiedBy>Roberts, John</cp:lastModifiedBy>
  <cp:revision>3</cp:revision>
  <dcterms:created xsi:type="dcterms:W3CDTF">2012-06-22T01:34:00Z</dcterms:created>
  <dcterms:modified xsi:type="dcterms:W3CDTF">2012-06-22T01:34:00Z</dcterms:modified>
</cp:coreProperties>
</file>