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E035" w14:textId="77777777" w:rsidR="00083074" w:rsidRDefault="00083074" w:rsidP="00083074">
      <w:pPr>
        <w:widowControl w:val="0"/>
        <w:autoSpaceDE w:val="0"/>
        <w:autoSpaceDN w:val="0"/>
        <w:adjustRightInd w:val="0"/>
      </w:pPr>
    </w:p>
    <w:p w14:paraId="400033B6" w14:textId="10152522" w:rsidR="000F42BF" w:rsidRDefault="00083074">
      <w:pPr>
        <w:pStyle w:val="JCARMainSourceNote"/>
      </w:pPr>
      <w:r>
        <w:t xml:space="preserve">SOURCE:  Filed May 13, 1975, effective May 23, 1975; amended at 3 Ill. Reg. 27, p. 100, effective July 6, 1979; codified at 8 Ill. Reg. 17514; Part repealed; new </w:t>
      </w:r>
      <w:r w:rsidR="00D42DB8">
        <w:t>P</w:t>
      </w:r>
      <w:r>
        <w:t>art adopted at 9 Ill. Reg. 12839, effective September 1, 1985</w:t>
      </w:r>
      <w:r w:rsidR="00FA47AC">
        <w:t xml:space="preserve">; </w:t>
      </w:r>
      <w:r w:rsidR="00D42DB8">
        <w:t xml:space="preserve">amended by </w:t>
      </w:r>
      <w:r w:rsidR="00FA47AC">
        <w:t xml:space="preserve">emergency </w:t>
      </w:r>
      <w:r w:rsidR="00D42DB8">
        <w:t>rulemaking</w:t>
      </w:r>
      <w:r w:rsidR="00FA47AC">
        <w:t xml:space="preserve"> at 29 Ill. Reg. 10381, effective July 1, 2</w:t>
      </w:r>
      <w:r w:rsidR="000F42BF">
        <w:t>005, for a maximum of 150 days;</w:t>
      </w:r>
      <w:r w:rsidR="00217C6B">
        <w:t xml:space="preserve"> emergency expired November 27, 2005;</w:t>
      </w:r>
      <w:r w:rsidR="000F42BF">
        <w:t xml:space="preserve"> amended at 30 Ill. Reg. </w:t>
      </w:r>
      <w:r w:rsidR="00805999">
        <w:t>13486</w:t>
      </w:r>
      <w:r w:rsidR="000F42BF">
        <w:t xml:space="preserve">, effective </w:t>
      </w:r>
      <w:r w:rsidR="00805999">
        <w:t>July 28, 2006</w:t>
      </w:r>
      <w:r w:rsidR="008E65F9">
        <w:t>; amended at 4</w:t>
      </w:r>
      <w:r w:rsidR="00E43A04">
        <w:t>7</w:t>
      </w:r>
      <w:r w:rsidR="008E65F9">
        <w:t xml:space="preserve"> Ill. Reg. </w:t>
      </w:r>
      <w:r w:rsidR="004E084C">
        <w:t>5241</w:t>
      </w:r>
      <w:r w:rsidR="008E65F9">
        <w:t xml:space="preserve">, effective </w:t>
      </w:r>
      <w:r w:rsidR="004E084C">
        <w:t>March 21, 2023</w:t>
      </w:r>
      <w:r w:rsidR="00682E93" w:rsidRPr="009F5536">
        <w:t>; amended at 4</w:t>
      </w:r>
      <w:r w:rsidR="00682E93">
        <w:t>8</w:t>
      </w:r>
      <w:r w:rsidR="00682E93" w:rsidRPr="009F5536">
        <w:t xml:space="preserve"> Ill. Reg. </w:t>
      </w:r>
      <w:r w:rsidR="000E343C">
        <w:t>5355</w:t>
      </w:r>
      <w:r w:rsidR="00682E93" w:rsidRPr="009F5536">
        <w:t xml:space="preserve">, effective </w:t>
      </w:r>
      <w:r w:rsidR="000E343C">
        <w:t>March 20, 2024</w:t>
      </w:r>
      <w:r w:rsidR="000F42BF">
        <w:t>.</w:t>
      </w:r>
    </w:p>
    <w:sectPr w:rsidR="000F42BF" w:rsidSect="00083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074"/>
    <w:rsid w:val="00083074"/>
    <w:rsid w:val="000D3300"/>
    <w:rsid w:val="000E343C"/>
    <w:rsid w:val="000F42BF"/>
    <w:rsid w:val="00217C6B"/>
    <w:rsid w:val="003C2AC1"/>
    <w:rsid w:val="004E084C"/>
    <w:rsid w:val="005C3366"/>
    <w:rsid w:val="00682E93"/>
    <w:rsid w:val="00805999"/>
    <w:rsid w:val="008E65F9"/>
    <w:rsid w:val="00D42DB8"/>
    <w:rsid w:val="00E43A04"/>
    <w:rsid w:val="00EA19FD"/>
    <w:rsid w:val="00F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50AC24"/>
  <w15:docId w15:val="{408320E3-0D6F-40BD-A87A-5C75C661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A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13, 1975, effective May 23, 1975; amended at 3 Ill</vt:lpstr>
    </vt:vector>
  </TitlesOfParts>
  <Company>State of Illinois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13, 1975, effective May 23, 1975; amended at 3 Ill</dc:title>
  <dc:subject/>
  <dc:creator>Illinois General Assembly</dc:creator>
  <cp:keywords/>
  <dc:description/>
  <cp:lastModifiedBy>Shipley, Melissa A.</cp:lastModifiedBy>
  <cp:revision>8</cp:revision>
  <dcterms:created xsi:type="dcterms:W3CDTF">2012-06-22T01:34:00Z</dcterms:created>
  <dcterms:modified xsi:type="dcterms:W3CDTF">2024-04-05T12:39:00Z</dcterms:modified>
</cp:coreProperties>
</file>