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9A" w:rsidRDefault="00FB2D9A" w:rsidP="001E6163">
      <w:pPr>
        <w:rPr>
          <w:b/>
        </w:rPr>
      </w:pPr>
      <w:bookmarkStart w:id="0" w:name="_GoBack"/>
      <w:bookmarkEnd w:id="0"/>
    </w:p>
    <w:p w:rsidR="001E6163" w:rsidRPr="001E6163" w:rsidRDefault="001E6163" w:rsidP="001E6163">
      <w:pPr>
        <w:rPr>
          <w:b/>
        </w:rPr>
      </w:pPr>
      <w:r w:rsidRPr="001E6163">
        <w:rPr>
          <w:b/>
        </w:rPr>
        <w:t>Section 870.40  Responsibilities of Entities Offering Accredited Manufactured Home Installer Courses</w:t>
      </w:r>
    </w:p>
    <w:p w:rsidR="001E6163" w:rsidRPr="001E6163" w:rsidRDefault="001E6163" w:rsidP="001E6163"/>
    <w:p w:rsidR="001E6163" w:rsidRPr="001E6163" w:rsidRDefault="001E6163" w:rsidP="001E6163">
      <w:pPr>
        <w:ind w:left="1440" w:hanging="720"/>
      </w:pPr>
      <w:r w:rsidRPr="001E6163">
        <w:t>a)</w:t>
      </w:r>
      <w:r w:rsidRPr="001E6163">
        <w:tab/>
        <w:t>The entity offering an accredited training course shall be responsible for maintaining training course records and making such records available to the Department as necessary.</w:t>
      </w:r>
    </w:p>
    <w:p w:rsidR="001E6163" w:rsidRPr="001E6163" w:rsidRDefault="001E6163" w:rsidP="001E6163"/>
    <w:p w:rsidR="001E6163" w:rsidRPr="001E6163" w:rsidRDefault="001E6163" w:rsidP="001E6163">
      <w:pPr>
        <w:ind w:left="2160" w:hanging="720"/>
      </w:pPr>
      <w:r w:rsidRPr="001E6163">
        <w:t>1)</w:t>
      </w:r>
      <w:r w:rsidRPr="001E6163">
        <w:tab/>
        <w:t>Course records shall be retained at the address specified on the approved training program accreditation application for a minimum of 3 years.</w:t>
      </w:r>
    </w:p>
    <w:p w:rsidR="001E6163" w:rsidRPr="001E6163" w:rsidRDefault="001E6163" w:rsidP="001E6163"/>
    <w:p w:rsidR="001E6163" w:rsidRPr="001E6163" w:rsidRDefault="001E6163" w:rsidP="001E6163">
      <w:pPr>
        <w:ind w:left="2160" w:hanging="720"/>
      </w:pPr>
      <w:r w:rsidRPr="001E6163">
        <w:t>2)</w:t>
      </w:r>
      <w:r w:rsidRPr="001E6163">
        <w:tab/>
        <w:t>The entity shall notify the Department in writing within 30 days after changing the address specified on the training course accreditation application or transferring records to a new address.</w:t>
      </w:r>
    </w:p>
    <w:p w:rsidR="001E6163" w:rsidRPr="001E6163" w:rsidRDefault="001E6163" w:rsidP="001E6163"/>
    <w:p w:rsidR="001E6163" w:rsidRPr="001E6163" w:rsidRDefault="001E6163" w:rsidP="001E6163">
      <w:pPr>
        <w:ind w:left="2160" w:hanging="720"/>
      </w:pPr>
      <w:r w:rsidRPr="001E6163">
        <w:t>3)</w:t>
      </w:r>
      <w:r w:rsidRPr="001E6163">
        <w:tab/>
        <w:t>The Department shall have the authority to enter, inspect and audit training facilities and to examine records to determine compliance with the Act and this Part.</w:t>
      </w:r>
    </w:p>
    <w:p w:rsidR="001E6163" w:rsidRPr="001E6163" w:rsidRDefault="001E6163" w:rsidP="001E6163"/>
    <w:p w:rsidR="001E6163" w:rsidRPr="001E6163" w:rsidRDefault="001E6163" w:rsidP="001E6163">
      <w:pPr>
        <w:ind w:firstLine="720"/>
      </w:pPr>
      <w:r w:rsidRPr="001E6163">
        <w:t>b)</w:t>
      </w:r>
      <w:r w:rsidRPr="001E6163">
        <w:tab/>
        <w:t>Training course records that shall be maintained include the following:</w:t>
      </w:r>
    </w:p>
    <w:p w:rsidR="001E6163" w:rsidRPr="001E6163" w:rsidRDefault="001E6163" w:rsidP="001E6163"/>
    <w:p w:rsidR="001E6163" w:rsidRPr="001E6163" w:rsidRDefault="001E6163" w:rsidP="001E6163">
      <w:pPr>
        <w:ind w:left="2160" w:hanging="720"/>
      </w:pPr>
      <w:r w:rsidRPr="001E6163">
        <w:t>1)</w:t>
      </w:r>
      <w:r w:rsidRPr="001E6163">
        <w:tab/>
        <w:t>All documents that demonstrate the qualifications of the principal instructor, as specified in Section 870.30(a)(6).</w:t>
      </w:r>
    </w:p>
    <w:p w:rsidR="001E6163" w:rsidRPr="001E6163" w:rsidRDefault="001E6163" w:rsidP="001E6163"/>
    <w:p w:rsidR="001E6163" w:rsidRPr="001E6163" w:rsidRDefault="001E6163" w:rsidP="001E6163">
      <w:pPr>
        <w:ind w:left="2160" w:hanging="720"/>
      </w:pPr>
      <w:r w:rsidRPr="001E6163">
        <w:t>2)</w:t>
      </w:r>
      <w:r w:rsidRPr="001E6163">
        <w:tab/>
        <w:t>Current curriculum/course materials and documents reflecting any changes made to these materials.</w:t>
      </w:r>
    </w:p>
    <w:p w:rsidR="001E6163" w:rsidRPr="001E6163" w:rsidRDefault="001E6163" w:rsidP="001E6163"/>
    <w:p w:rsidR="001E6163" w:rsidRPr="001E6163" w:rsidRDefault="001E6163" w:rsidP="001E6163">
      <w:pPr>
        <w:ind w:left="720" w:firstLine="720"/>
      </w:pPr>
      <w:r w:rsidRPr="001E6163">
        <w:t>3)</w:t>
      </w:r>
      <w:r w:rsidRPr="001E6163">
        <w:tab/>
        <w:t>A copy of the course final examination.</w:t>
      </w:r>
    </w:p>
    <w:p w:rsidR="001E6163" w:rsidRPr="001E6163" w:rsidRDefault="001E6163" w:rsidP="001E6163"/>
    <w:p w:rsidR="001E6163" w:rsidRPr="001E6163" w:rsidRDefault="001E6163" w:rsidP="001E6163">
      <w:pPr>
        <w:ind w:left="2160" w:hanging="720"/>
      </w:pPr>
      <w:r w:rsidRPr="001E6163">
        <w:t>4)</w:t>
      </w:r>
      <w:r w:rsidRPr="001E6163">
        <w:tab/>
        <w:t>Results of the course final examination and a record of each certified installer's course completion.</w:t>
      </w:r>
    </w:p>
    <w:p w:rsidR="001E6163" w:rsidRPr="001E6163" w:rsidRDefault="001E6163" w:rsidP="001E6163"/>
    <w:p w:rsidR="001E6163" w:rsidRPr="001E6163" w:rsidRDefault="001E6163" w:rsidP="001E6163">
      <w:pPr>
        <w:ind w:left="2160" w:hanging="720"/>
      </w:pPr>
      <w:r w:rsidRPr="001E6163">
        <w:t>5)</w:t>
      </w:r>
      <w:r w:rsidRPr="001E6163">
        <w:tab/>
        <w:t>Any other materials specified in Section 870.30 that have been submitted to the Department as part of the program approval.</w:t>
      </w:r>
    </w:p>
    <w:p w:rsidR="001E6163" w:rsidRPr="001E6163" w:rsidRDefault="001E6163" w:rsidP="001E6163"/>
    <w:p w:rsidR="001E6163" w:rsidRPr="001E6163" w:rsidRDefault="001E6163" w:rsidP="001E6163">
      <w:pPr>
        <w:ind w:left="1440" w:hanging="720"/>
      </w:pPr>
      <w:r w:rsidRPr="001E6163">
        <w:t>c)</w:t>
      </w:r>
      <w:r w:rsidRPr="001E6163">
        <w:tab/>
        <w:t>Entities offering accredited courses shall submit to the Department a list of installers completing a course within 30 days after course completion.</w:t>
      </w:r>
    </w:p>
    <w:sectPr w:rsidR="001E6163" w:rsidRPr="001E616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2680">
      <w:r>
        <w:separator/>
      </w:r>
    </w:p>
  </w:endnote>
  <w:endnote w:type="continuationSeparator" w:id="0">
    <w:p w:rsidR="00000000" w:rsidRDefault="0043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2680">
      <w:r>
        <w:separator/>
      </w:r>
    </w:p>
  </w:footnote>
  <w:footnote w:type="continuationSeparator" w:id="0">
    <w:p w:rsidR="00000000" w:rsidRDefault="00432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1E6163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2680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935C5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