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A7" w:rsidRDefault="006E13A7" w:rsidP="006E13A7">
      <w:pPr>
        <w:widowControl w:val="0"/>
        <w:autoSpaceDE w:val="0"/>
        <w:autoSpaceDN w:val="0"/>
        <w:adjustRightInd w:val="0"/>
      </w:pPr>
    </w:p>
    <w:p w:rsidR="006E13A7" w:rsidRDefault="006E13A7" w:rsidP="006E13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860.340  Fences</w:t>
      </w:r>
      <w:r>
        <w:t xml:space="preserve"> </w:t>
      </w:r>
    </w:p>
    <w:p w:rsidR="006E13A7" w:rsidRDefault="006E13A7" w:rsidP="006E13A7">
      <w:pPr>
        <w:widowControl w:val="0"/>
        <w:autoSpaceDE w:val="0"/>
        <w:autoSpaceDN w:val="0"/>
        <w:adjustRightInd w:val="0"/>
      </w:pPr>
    </w:p>
    <w:p w:rsidR="006E13A7" w:rsidRDefault="006E13A7" w:rsidP="006E13A7">
      <w:pPr>
        <w:widowControl w:val="0"/>
        <w:autoSpaceDE w:val="0"/>
        <w:autoSpaceDN w:val="0"/>
        <w:adjustRightInd w:val="0"/>
      </w:pPr>
      <w:r>
        <w:t xml:space="preserve">Fences on individual lots, if permitted by the manufactured home community owner and the local jurisdiction, shall meet the following provisions: </w:t>
      </w:r>
    </w:p>
    <w:p w:rsidR="00FE6A5A" w:rsidRDefault="00FE6A5A" w:rsidP="006E13A7">
      <w:pPr>
        <w:widowControl w:val="0"/>
        <w:autoSpaceDE w:val="0"/>
        <w:autoSpaceDN w:val="0"/>
        <w:adjustRightInd w:val="0"/>
      </w:pPr>
    </w:p>
    <w:p w:rsidR="006E13A7" w:rsidRDefault="006E13A7" w:rsidP="006E13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Fences shall not exceed six feet in height. </w:t>
      </w:r>
      <w:r w:rsidR="002C4B71">
        <w:t>(Type A Violation)</w:t>
      </w:r>
    </w:p>
    <w:p w:rsidR="00FE6A5A" w:rsidRDefault="00FE6A5A" w:rsidP="00B86E6D">
      <w:pPr>
        <w:widowControl w:val="0"/>
        <w:autoSpaceDE w:val="0"/>
        <w:autoSpaceDN w:val="0"/>
        <w:adjustRightInd w:val="0"/>
      </w:pPr>
    </w:p>
    <w:p w:rsidR="006E13A7" w:rsidRDefault="006E13A7" w:rsidP="006E13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Fences shall be sturdy and not present a safety hazard. </w:t>
      </w:r>
      <w:r w:rsidR="002C4B71">
        <w:t>(Type A Violation)</w:t>
      </w:r>
    </w:p>
    <w:p w:rsidR="002C4B71" w:rsidRDefault="002C4B71" w:rsidP="00B86E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B71" w:rsidRDefault="002C4B71" w:rsidP="006E13A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8505F">
        <w:t>3</w:t>
      </w:r>
      <w:r>
        <w:t xml:space="preserve"> Ill. Reg. </w:t>
      </w:r>
      <w:r w:rsidR="00EA1EBE">
        <w:t>2558</w:t>
      </w:r>
      <w:r>
        <w:t xml:space="preserve">, effective </w:t>
      </w:r>
      <w:r w:rsidR="00EA1EBE">
        <w:t>February 6, 2019</w:t>
      </w:r>
      <w:r>
        <w:t>)</w:t>
      </w:r>
    </w:p>
    <w:sectPr w:rsidR="002C4B71" w:rsidSect="006E13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3A7"/>
    <w:rsid w:val="002C4B71"/>
    <w:rsid w:val="0038505F"/>
    <w:rsid w:val="005C3366"/>
    <w:rsid w:val="006E13A7"/>
    <w:rsid w:val="00A663DE"/>
    <w:rsid w:val="00B86E6D"/>
    <w:rsid w:val="00C161FF"/>
    <w:rsid w:val="00C24583"/>
    <w:rsid w:val="00EA1EBE"/>
    <w:rsid w:val="00EC54E0"/>
    <w:rsid w:val="00FE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E15338-F854-4691-B906-AB65B376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4</cp:revision>
  <dcterms:created xsi:type="dcterms:W3CDTF">2019-01-15T21:22:00Z</dcterms:created>
  <dcterms:modified xsi:type="dcterms:W3CDTF">2019-02-19T15:53:00Z</dcterms:modified>
</cp:coreProperties>
</file>