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D3" w:rsidRDefault="007514D3" w:rsidP="007514D3">
      <w:pPr>
        <w:widowControl w:val="0"/>
        <w:autoSpaceDE w:val="0"/>
        <w:autoSpaceDN w:val="0"/>
        <w:adjustRightInd w:val="0"/>
      </w:pPr>
    </w:p>
    <w:p w:rsidR="007514D3" w:rsidRDefault="007514D3" w:rsidP="007514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860.280  Lighting</w:t>
      </w:r>
      <w:r>
        <w:t xml:space="preserve"> </w:t>
      </w:r>
    </w:p>
    <w:p w:rsidR="007514D3" w:rsidRDefault="007514D3" w:rsidP="007514D3">
      <w:pPr>
        <w:widowControl w:val="0"/>
        <w:autoSpaceDE w:val="0"/>
        <w:autoSpaceDN w:val="0"/>
        <w:adjustRightInd w:val="0"/>
      </w:pPr>
    </w:p>
    <w:p w:rsidR="007514D3" w:rsidRDefault="007514D3" w:rsidP="007514D3">
      <w:pPr>
        <w:widowControl w:val="0"/>
        <w:autoSpaceDE w:val="0"/>
        <w:autoSpaceDN w:val="0"/>
        <w:adjustRightInd w:val="0"/>
      </w:pPr>
      <w:r>
        <w:t xml:space="preserve">Communities constructed after July 1, 1998 shall have an average illumination level of at least 0.6 foot candles and a minimum illumination level of 0.3 foot candles maintained for all streets in the manufactured home community. </w:t>
      </w:r>
      <w:r w:rsidR="00BD514F">
        <w:t>(Type A Violation)</w:t>
      </w:r>
      <w:r>
        <w:t xml:space="preserve"> </w:t>
      </w:r>
    </w:p>
    <w:p w:rsidR="00BD514F" w:rsidRDefault="00BD514F" w:rsidP="00F365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14F" w:rsidRDefault="00BD514F" w:rsidP="007514D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B1068">
        <w:t>3</w:t>
      </w:r>
      <w:r>
        <w:t xml:space="preserve"> Ill. Reg. </w:t>
      </w:r>
      <w:r w:rsidR="008E04B7">
        <w:t>2558</w:t>
      </w:r>
      <w:r>
        <w:t xml:space="preserve">, effective </w:t>
      </w:r>
      <w:r w:rsidR="008E04B7">
        <w:t>February 6, 2019</w:t>
      </w:r>
      <w:r>
        <w:t>)</w:t>
      </w:r>
    </w:p>
    <w:sectPr w:rsidR="00BD514F" w:rsidSect="00751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4D3"/>
    <w:rsid w:val="000D7CC1"/>
    <w:rsid w:val="004906EB"/>
    <w:rsid w:val="005C3366"/>
    <w:rsid w:val="007514D3"/>
    <w:rsid w:val="00790C18"/>
    <w:rsid w:val="008E04B7"/>
    <w:rsid w:val="009516AF"/>
    <w:rsid w:val="00BB1068"/>
    <w:rsid w:val="00BD514F"/>
    <w:rsid w:val="00D82DEF"/>
    <w:rsid w:val="00E02E91"/>
    <w:rsid w:val="00F3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9542F6-589B-467B-BDD8-E3C3E5A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4</cp:revision>
  <dcterms:created xsi:type="dcterms:W3CDTF">2019-01-15T21:22:00Z</dcterms:created>
  <dcterms:modified xsi:type="dcterms:W3CDTF">2019-02-19T15:51:00Z</dcterms:modified>
</cp:coreProperties>
</file>