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77" w:rsidRDefault="001A4977" w:rsidP="001A4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977" w:rsidRDefault="001A4977" w:rsidP="001A49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848.335 </w:t>
      </w:r>
      <w:r w:rsidR="008B055D">
        <w:rPr>
          <w:b/>
          <w:bCs/>
        </w:rPr>
        <w:t xml:space="preserve"> </w:t>
      </w:r>
      <w:r>
        <w:rPr>
          <w:b/>
          <w:bCs/>
        </w:rPr>
        <w:t xml:space="preserve"> Compressed Gas, Deflocculent</w:t>
      </w:r>
      <w:r>
        <w:t xml:space="preserve"> </w:t>
      </w:r>
    </w:p>
    <w:p w:rsidR="001A4977" w:rsidRDefault="001A4977" w:rsidP="001A4977">
      <w:pPr>
        <w:widowControl w:val="0"/>
        <w:autoSpaceDE w:val="0"/>
        <w:autoSpaceDN w:val="0"/>
        <w:adjustRightInd w:val="0"/>
      </w:pPr>
    </w:p>
    <w:p w:rsidR="001A4977" w:rsidRDefault="001A4977" w:rsidP="001A497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11"/>
        <w:gridCol w:w="4902"/>
      </w:tblGrid>
      <w:tr w:rsidR="008B055D">
        <w:tblPrEx>
          <w:tblCellMar>
            <w:top w:w="0" w:type="dxa"/>
            <w:bottom w:w="0" w:type="dxa"/>
          </w:tblCellMar>
        </w:tblPrEx>
        <w:tc>
          <w:tcPr>
            <w:tcW w:w="4611" w:type="dxa"/>
          </w:tcPr>
          <w:p w:rsidR="008B055D" w:rsidRDefault="008B055D" w:rsidP="001A4977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902" w:type="dxa"/>
          </w:tcPr>
          <w:p w:rsidR="008B055D" w:rsidRDefault="008B055D" w:rsidP="001A4977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8B055D">
        <w:tblPrEx>
          <w:tblCellMar>
            <w:top w:w="0" w:type="dxa"/>
            <w:bottom w:w="0" w:type="dxa"/>
          </w:tblCellMar>
        </w:tblPrEx>
        <w:tc>
          <w:tcPr>
            <w:tcW w:w="4611" w:type="dxa"/>
          </w:tcPr>
          <w:p w:rsidR="008B055D" w:rsidRDefault="008B055D" w:rsidP="001A49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02" w:type="dxa"/>
          </w:tcPr>
          <w:p w:rsidR="008B055D" w:rsidRDefault="008B055D" w:rsidP="001A497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055D">
        <w:tblPrEx>
          <w:tblCellMar>
            <w:top w:w="0" w:type="dxa"/>
            <w:bottom w:w="0" w:type="dxa"/>
          </w:tblCellMar>
        </w:tblPrEx>
        <w:tc>
          <w:tcPr>
            <w:tcW w:w="4611" w:type="dxa"/>
          </w:tcPr>
          <w:p w:rsidR="008B055D" w:rsidRDefault="008B055D" w:rsidP="008B055D">
            <w:pPr>
              <w:widowControl w:val="0"/>
              <w:autoSpaceDE w:val="0"/>
              <w:autoSpaceDN w:val="0"/>
              <w:adjustRightInd w:val="0"/>
            </w:pPr>
            <w:r>
              <w:t>Amaco Deflocculent (3)</w:t>
            </w:r>
          </w:p>
        </w:tc>
        <w:tc>
          <w:tcPr>
            <w:tcW w:w="4902" w:type="dxa"/>
          </w:tcPr>
          <w:p w:rsidR="008B055D" w:rsidRDefault="008B055D" w:rsidP="008B055D">
            <w:pPr>
              <w:widowControl w:val="0"/>
              <w:autoSpaceDE w:val="0"/>
              <w:autoSpaceDN w:val="0"/>
              <w:adjustRightInd w:val="0"/>
            </w:pPr>
            <w:r>
              <w:t>American Art Clay Co., Inc.</w:t>
            </w:r>
          </w:p>
        </w:tc>
      </w:tr>
      <w:tr w:rsidR="008B055D">
        <w:tblPrEx>
          <w:tblCellMar>
            <w:top w:w="0" w:type="dxa"/>
            <w:bottom w:w="0" w:type="dxa"/>
          </w:tblCellMar>
        </w:tblPrEx>
        <w:tc>
          <w:tcPr>
            <w:tcW w:w="4611" w:type="dxa"/>
          </w:tcPr>
          <w:p w:rsidR="008B055D" w:rsidRDefault="008B055D" w:rsidP="008B055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02" w:type="dxa"/>
          </w:tcPr>
          <w:p w:rsidR="008B055D" w:rsidRDefault="008B055D" w:rsidP="008B05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B055D">
        <w:tblPrEx>
          <w:tblCellMar>
            <w:top w:w="0" w:type="dxa"/>
            <w:bottom w:w="0" w:type="dxa"/>
          </w:tblCellMar>
        </w:tblPrEx>
        <w:tc>
          <w:tcPr>
            <w:tcW w:w="4611" w:type="dxa"/>
          </w:tcPr>
          <w:p w:rsidR="008B055D" w:rsidRDefault="008B055D" w:rsidP="001A4977">
            <w:pPr>
              <w:widowControl w:val="0"/>
              <w:autoSpaceDE w:val="0"/>
              <w:autoSpaceDN w:val="0"/>
              <w:adjustRightInd w:val="0"/>
            </w:pPr>
            <w:r>
              <w:t>Isotron (R) 12 (2,3)</w:t>
            </w:r>
          </w:p>
        </w:tc>
        <w:tc>
          <w:tcPr>
            <w:tcW w:w="4902" w:type="dxa"/>
          </w:tcPr>
          <w:p w:rsidR="008B055D" w:rsidRDefault="008B055D" w:rsidP="001A4977">
            <w:pPr>
              <w:widowControl w:val="0"/>
              <w:autoSpaceDE w:val="0"/>
              <w:autoSpaceDN w:val="0"/>
              <w:adjustRightInd w:val="0"/>
            </w:pPr>
            <w:r>
              <w:t>Pennwalt Corp.</w:t>
            </w:r>
          </w:p>
        </w:tc>
      </w:tr>
    </w:tbl>
    <w:p w:rsidR="008B055D" w:rsidRDefault="008B055D" w:rsidP="001A4977">
      <w:pPr>
        <w:widowControl w:val="0"/>
        <w:autoSpaceDE w:val="0"/>
        <w:autoSpaceDN w:val="0"/>
        <w:adjustRightInd w:val="0"/>
      </w:pPr>
    </w:p>
    <w:sectPr w:rsidR="008B055D" w:rsidSect="001A49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977"/>
    <w:rsid w:val="00077050"/>
    <w:rsid w:val="001A4977"/>
    <w:rsid w:val="005C3366"/>
    <w:rsid w:val="00697301"/>
    <w:rsid w:val="008B055D"/>
    <w:rsid w:val="00AB1882"/>
    <w:rsid w:val="00E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2003-03-21T17:30:00Z</cp:lastPrinted>
  <dcterms:created xsi:type="dcterms:W3CDTF">2012-06-22T01:29:00Z</dcterms:created>
  <dcterms:modified xsi:type="dcterms:W3CDTF">2012-06-22T01:29:00Z</dcterms:modified>
</cp:coreProperties>
</file>