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26" w:rsidRDefault="00A41B26" w:rsidP="009949AF"/>
    <w:p w:rsidR="009949AF" w:rsidRPr="00A41B26" w:rsidRDefault="009949AF" w:rsidP="009949AF">
      <w:pPr>
        <w:rPr>
          <w:b/>
        </w:rPr>
      </w:pPr>
      <w:r w:rsidRPr="00A41B26">
        <w:rPr>
          <w:b/>
        </w:rPr>
        <w:t>Section 845.300  Record</w:t>
      </w:r>
      <w:r w:rsidR="00BD42DB">
        <w:rPr>
          <w:b/>
        </w:rPr>
        <w:t xml:space="preserve"> K</w:t>
      </w:r>
      <w:r w:rsidRPr="00A41B26">
        <w:rPr>
          <w:b/>
        </w:rPr>
        <w:t>eeping Requirements for Lead Mitigation and Lead Abatement Activities</w:t>
      </w:r>
    </w:p>
    <w:p w:rsidR="009949AF" w:rsidRPr="00A41B26" w:rsidRDefault="009949AF" w:rsidP="009949AF">
      <w:pPr>
        <w:rPr>
          <w:b/>
        </w:rPr>
      </w:pPr>
    </w:p>
    <w:p w:rsidR="009949AF" w:rsidRPr="009949AF" w:rsidRDefault="00A41B26" w:rsidP="00A41B26">
      <w:pPr>
        <w:ind w:left="1440" w:hanging="720"/>
      </w:pPr>
      <w:r>
        <w:t>a)</w:t>
      </w:r>
      <w:r>
        <w:tab/>
      </w:r>
      <w:r w:rsidR="009949AF" w:rsidRPr="009949AF">
        <w:t xml:space="preserve">The lead abatement contractor shall retain the following information for every lead abatement or lead mitigation project conducted in a regulated facility in </w:t>
      </w:r>
      <w:smartTag w:uri="urn:schemas-microsoft-com:office:smarttags" w:element="place">
        <w:smartTag w:uri="urn:schemas-microsoft-com:office:smarttags" w:element="State">
          <w:r w:rsidR="009949AF" w:rsidRPr="009949AF">
            <w:t>Illinois</w:t>
          </w:r>
        </w:smartTag>
      </w:smartTag>
      <w:r w:rsidR="009949AF" w:rsidRPr="009949AF">
        <w:t>:</w:t>
      </w:r>
    </w:p>
    <w:p w:rsidR="009949AF" w:rsidRPr="009949AF" w:rsidRDefault="009949AF" w:rsidP="009949AF"/>
    <w:p w:rsidR="009949AF" w:rsidRPr="009949AF" w:rsidRDefault="00A41B26" w:rsidP="00A41B26">
      <w:pPr>
        <w:ind w:left="2160" w:hanging="720"/>
      </w:pPr>
      <w:r>
        <w:t>1)</w:t>
      </w:r>
      <w:r>
        <w:tab/>
      </w:r>
      <w:r w:rsidR="009949AF" w:rsidRPr="009949AF">
        <w:t>The name and address of the owner or its agent for whom the project was conducted;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2)</w:t>
      </w:r>
      <w:r>
        <w:tab/>
      </w:r>
      <w:r w:rsidR="009949AF" w:rsidRPr="009949AF">
        <w:t xml:space="preserve">A copy of the </w:t>
      </w:r>
      <w:r w:rsidR="008E3DEB">
        <w:t>7</w:t>
      </w:r>
      <w:r w:rsidR="00087CA1">
        <w:t>-day</w:t>
      </w:r>
      <w:r w:rsidR="009949AF" w:rsidRPr="009949AF">
        <w:t xml:space="preserve"> notification form </w:t>
      </w:r>
      <w:r w:rsidR="00087CA1">
        <w:t xml:space="preserve">and all revisions </w:t>
      </w:r>
      <w:r w:rsidR="009949AF" w:rsidRPr="009949AF">
        <w:t>submitted to the Department prior to commencement;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3)</w:t>
      </w:r>
      <w:r>
        <w:tab/>
      </w:r>
      <w:r w:rsidR="009949AF" w:rsidRPr="009949AF">
        <w:t>Copies of the results of any lead inspection or lead risk assessment conducted in the regulated facility;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4)</w:t>
      </w:r>
      <w:r>
        <w:tab/>
      </w:r>
      <w:r w:rsidR="009949AF" w:rsidRPr="009949AF">
        <w:t xml:space="preserve">A </w:t>
      </w:r>
      <w:r w:rsidR="00087CA1">
        <w:t xml:space="preserve">signed </w:t>
      </w:r>
      <w:r w:rsidR="009949AF" w:rsidRPr="009949AF">
        <w:t>copy of the Work Practice and Occupant Protection Plan developed for the regulated facility;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5)</w:t>
      </w:r>
      <w:r>
        <w:tab/>
      </w:r>
      <w:r w:rsidR="009949AF" w:rsidRPr="009949AF">
        <w:t xml:space="preserve">A copy of the </w:t>
      </w:r>
      <w:r w:rsidR="00087CA1">
        <w:t>written personal protection plan</w:t>
      </w:r>
      <w:r w:rsidR="009949AF" w:rsidRPr="009949AF">
        <w:t xml:space="preserve"> for the project;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6)</w:t>
      </w:r>
      <w:r>
        <w:tab/>
      </w:r>
      <w:r w:rsidR="009949AF" w:rsidRPr="009949AF">
        <w:t xml:space="preserve">A list of the names of the licensed lead </w:t>
      </w:r>
      <w:r w:rsidR="00087CA1">
        <w:t xml:space="preserve">abatement </w:t>
      </w:r>
      <w:r w:rsidR="009949AF" w:rsidRPr="009949AF">
        <w:t xml:space="preserve">workers and lead </w:t>
      </w:r>
      <w:r w:rsidR="00087CA1">
        <w:t xml:space="preserve">abatement </w:t>
      </w:r>
      <w:r w:rsidR="009949AF" w:rsidRPr="009949AF">
        <w:t xml:space="preserve">supervisors employed for each project, including </w:t>
      </w:r>
      <w:r w:rsidR="00087CA1">
        <w:t xml:space="preserve">a copy of </w:t>
      </w:r>
      <w:r w:rsidR="009949AF" w:rsidRPr="009949AF">
        <w:t xml:space="preserve">their </w:t>
      </w:r>
      <w:r w:rsidR="00087CA1">
        <w:t xml:space="preserve">Department-issued lead abatement </w:t>
      </w:r>
      <w:r w:rsidR="009949AF" w:rsidRPr="009949AF">
        <w:t>license;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7)</w:t>
      </w:r>
      <w:r>
        <w:tab/>
      </w:r>
      <w:r w:rsidR="009949AF" w:rsidRPr="009949AF">
        <w:t xml:space="preserve">A copy of the written assurance statement provided by the licensed lead </w:t>
      </w:r>
      <w:r w:rsidR="00087CA1">
        <w:t xml:space="preserve">abatement </w:t>
      </w:r>
      <w:r w:rsidR="009949AF" w:rsidRPr="009949AF">
        <w:t xml:space="preserve">supervisor as required in Section </w:t>
      </w:r>
      <w:r w:rsidR="009949AF" w:rsidRPr="00A41B26">
        <w:t>845.155</w:t>
      </w:r>
      <w:r w:rsidR="009949AF" w:rsidRPr="009949AF">
        <w:t>; and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8)</w:t>
      </w:r>
      <w:r>
        <w:tab/>
      </w:r>
      <w:r w:rsidR="009949AF" w:rsidRPr="009949AF">
        <w:t xml:space="preserve">A copy of the </w:t>
      </w:r>
      <w:r w:rsidR="00087CA1">
        <w:t>final clearance evaluation results</w:t>
      </w:r>
      <w:r w:rsidR="009949AF" w:rsidRPr="009949AF">
        <w:t xml:space="preserve"> required by Section </w:t>
      </w:r>
      <w:r w:rsidR="009949AF" w:rsidRPr="00A41B26">
        <w:t>845.225</w:t>
      </w:r>
      <w:r w:rsidR="009949AF" w:rsidRPr="009949AF">
        <w:t>.</w:t>
      </w:r>
    </w:p>
    <w:p w:rsidR="009949AF" w:rsidRPr="009949AF" w:rsidRDefault="009949AF" w:rsidP="009949AF"/>
    <w:p w:rsidR="009949AF" w:rsidRPr="009949AF" w:rsidRDefault="00A41B26" w:rsidP="00A41B26">
      <w:pPr>
        <w:ind w:left="1440" w:hanging="720"/>
      </w:pPr>
      <w:r>
        <w:t>b)</w:t>
      </w:r>
      <w:r>
        <w:tab/>
      </w:r>
      <w:r w:rsidR="009949AF" w:rsidRPr="009949AF">
        <w:t xml:space="preserve">The records shall be retained for at least </w:t>
      </w:r>
      <w:r w:rsidR="00BD42DB">
        <w:t>6</w:t>
      </w:r>
      <w:r w:rsidR="009949AF" w:rsidRPr="009949AF">
        <w:t xml:space="preserve"> years from the date the lead mitigation or lead abatement project was completed.</w:t>
      </w:r>
    </w:p>
    <w:p w:rsidR="009949AF" w:rsidRPr="009949AF" w:rsidRDefault="009949AF" w:rsidP="00507A5D"/>
    <w:p w:rsidR="009949AF" w:rsidRPr="009949AF" w:rsidRDefault="00A41B26" w:rsidP="00A41B26">
      <w:pPr>
        <w:ind w:left="1440" w:hanging="720"/>
      </w:pPr>
      <w:r>
        <w:t>c)</w:t>
      </w:r>
      <w:r>
        <w:tab/>
      </w:r>
      <w:r w:rsidR="009949AF" w:rsidRPr="009949AF">
        <w:t xml:space="preserve">The lead abatement contractor shall provide a copy of the items listed in </w:t>
      </w:r>
      <w:r w:rsidR="008E3DEB">
        <w:t xml:space="preserve">subsections </w:t>
      </w:r>
      <w:r w:rsidR="009949AF" w:rsidRPr="009949AF">
        <w:t>(a)(1)</w:t>
      </w:r>
      <w:r w:rsidR="008E3DEB">
        <w:t xml:space="preserve"> through </w:t>
      </w:r>
      <w:r w:rsidR="009949AF" w:rsidRPr="009949AF">
        <w:t xml:space="preserve">(8) to the owner of the regulated facility within 60 days after completion of the lead mitigation and/or abatement project. </w:t>
      </w:r>
    </w:p>
    <w:p w:rsidR="009949AF" w:rsidRPr="009949AF" w:rsidRDefault="009949AF" w:rsidP="00507A5D"/>
    <w:p w:rsidR="009949AF" w:rsidRPr="009949AF" w:rsidRDefault="00A41B26" w:rsidP="00A41B26">
      <w:pPr>
        <w:ind w:left="1440" w:hanging="720"/>
      </w:pPr>
      <w:r>
        <w:t>d)</w:t>
      </w:r>
      <w:r>
        <w:tab/>
      </w:r>
      <w:r w:rsidR="009949AF" w:rsidRPr="009949AF">
        <w:t>The lead abatement contractor shall maintain the following records for as long as the company is licensed:</w:t>
      </w:r>
    </w:p>
    <w:p w:rsidR="009949AF" w:rsidRPr="009949AF" w:rsidRDefault="009949AF" w:rsidP="009949AF"/>
    <w:p w:rsidR="009949AF" w:rsidRPr="009949AF" w:rsidRDefault="00A41B26" w:rsidP="00A41B26">
      <w:pPr>
        <w:ind w:left="1440"/>
      </w:pPr>
      <w:r>
        <w:t>1)</w:t>
      </w:r>
      <w:r>
        <w:tab/>
      </w:r>
      <w:r w:rsidR="009949AF" w:rsidRPr="009949AF">
        <w:t>Completed license application form;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2)</w:t>
      </w:r>
      <w:r>
        <w:tab/>
      </w:r>
      <w:r w:rsidR="009949AF" w:rsidRPr="009949AF">
        <w:t>Proof of liability insurance for all of the time that the lead abatement contractor is licensed;</w:t>
      </w:r>
    </w:p>
    <w:p w:rsidR="009949AF" w:rsidRPr="009949AF" w:rsidRDefault="009949AF" w:rsidP="00507A5D"/>
    <w:p w:rsidR="009949AF" w:rsidRPr="009949AF" w:rsidRDefault="00A41B26" w:rsidP="00A41B26">
      <w:pPr>
        <w:ind w:left="1440"/>
      </w:pPr>
      <w:r>
        <w:t>3)</w:t>
      </w:r>
      <w:r>
        <w:tab/>
      </w:r>
      <w:r w:rsidR="009949AF" w:rsidRPr="009949AF">
        <w:t>Medical monitoring records for all employees;</w:t>
      </w:r>
    </w:p>
    <w:p w:rsidR="009949AF" w:rsidRPr="009949AF" w:rsidRDefault="009949AF" w:rsidP="00507A5D"/>
    <w:p w:rsidR="009949AF" w:rsidRPr="009949AF" w:rsidRDefault="00A41B26" w:rsidP="00A41B26">
      <w:pPr>
        <w:ind w:left="1440"/>
      </w:pPr>
      <w:r>
        <w:t>4)</w:t>
      </w:r>
      <w:r>
        <w:tab/>
      </w:r>
      <w:r w:rsidR="009949AF" w:rsidRPr="009949AF">
        <w:t>Copies of all correspondence from the Department; and</w:t>
      </w:r>
    </w:p>
    <w:p w:rsidR="009949AF" w:rsidRPr="009949AF" w:rsidRDefault="009949AF" w:rsidP="00507A5D"/>
    <w:p w:rsidR="009949AF" w:rsidRPr="009949AF" w:rsidRDefault="00A41B26" w:rsidP="00A41B26">
      <w:pPr>
        <w:ind w:left="2160" w:hanging="720"/>
      </w:pPr>
      <w:r>
        <w:t>5)</w:t>
      </w:r>
      <w:r>
        <w:tab/>
      </w:r>
      <w:r w:rsidR="009949AF" w:rsidRPr="009949AF">
        <w:t xml:space="preserve">Records of all legal proceedings, lawsuits or claims that have been filed or levied against the </w:t>
      </w:r>
      <w:r w:rsidR="00087CA1">
        <w:t>lead abatement contractor</w:t>
      </w:r>
      <w:r w:rsidR="009949AF" w:rsidRPr="009949AF">
        <w:t xml:space="preserve"> during the time that it is licensed by the Department as a lead abatement contractor.</w:t>
      </w:r>
    </w:p>
    <w:p w:rsidR="009949AF" w:rsidRPr="009949AF" w:rsidRDefault="009949AF" w:rsidP="009949AF"/>
    <w:p w:rsidR="009949AF" w:rsidRDefault="00A41B26" w:rsidP="00A41B26">
      <w:pPr>
        <w:ind w:left="1440" w:hanging="720"/>
      </w:pPr>
      <w:r>
        <w:t>e)</w:t>
      </w:r>
      <w:r>
        <w:tab/>
      </w:r>
      <w:r w:rsidR="009949AF" w:rsidRPr="009949AF">
        <w:t xml:space="preserve">The lead abatement contractor shall allow the Department or </w:t>
      </w:r>
      <w:r w:rsidR="00087CA1">
        <w:t>delegate agency</w:t>
      </w:r>
      <w:r w:rsidR="009949AF" w:rsidRPr="009949AF">
        <w:t xml:space="preserve"> access to records pertaining to all lead mitigation and lead abatement projects conducted in regulated facilities. </w:t>
      </w:r>
    </w:p>
    <w:p w:rsidR="00087CA1" w:rsidRDefault="00087CA1" w:rsidP="00507A5D"/>
    <w:p w:rsidR="00087CA1" w:rsidRPr="009949AF" w:rsidRDefault="00087CA1" w:rsidP="00A41B26">
      <w:pPr>
        <w:ind w:left="1440" w:hanging="720"/>
      </w:pPr>
      <w:r>
        <w:t>(Source:  Amended at 4</w:t>
      </w:r>
      <w:r w:rsidR="00534B00">
        <w:t>3</w:t>
      </w:r>
      <w:r>
        <w:t xml:space="preserve"> Ill. Reg. </w:t>
      </w:r>
      <w:r w:rsidR="00EE0E12">
        <w:t>2440</w:t>
      </w:r>
      <w:r>
        <w:t xml:space="preserve">, effective </w:t>
      </w:r>
      <w:bookmarkStart w:id="0" w:name="_GoBack"/>
      <w:r w:rsidR="00EE0E12">
        <w:t>February 8, 2019</w:t>
      </w:r>
      <w:bookmarkEnd w:id="0"/>
      <w:r>
        <w:t>)</w:t>
      </w:r>
    </w:p>
    <w:sectPr w:rsidR="00087CA1" w:rsidRPr="009949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494" w:rsidRDefault="00A83494">
      <w:r>
        <w:separator/>
      </w:r>
    </w:p>
  </w:endnote>
  <w:endnote w:type="continuationSeparator" w:id="0">
    <w:p w:rsidR="00A83494" w:rsidRDefault="00A8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494" w:rsidRDefault="00A83494">
      <w:r>
        <w:separator/>
      </w:r>
    </w:p>
  </w:footnote>
  <w:footnote w:type="continuationSeparator" w:id="0">
    <w:p w:rsidR="00A83494" w:rsidRDefault="00A8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9A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87CA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159B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07A5D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4B00"/>
    <w:rsid w:val="00540472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E1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DEB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49AF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1B26"/>
    <w:rsid w:val="00A42797"/>
    <w:rsid w:val="00A52BDD"/>
    <w:rsid w:val="00A600AA"/>
    <w:rsid w:val="00A623FE"/>
    <w:rsid w:val="00A72534"/>
    <w:rsid w:val="00A809C5"/>
    <w:rsid w:val="00A83494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2DB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38A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E12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2F1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FCAC512E-56DC-4087-AEE1-9230AE74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9949AF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9949AF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994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