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540" w:rsidRDefault="00791540" w:rsidP="00791540">
      <w:bookmarkStart w:id="0" w:name="a845_50"/>
      <w:bookmarkStart w:id="1" w:name="_GoBack"/>
      <w:bookmarkEnd w:id="1"/>
    </w:p>
    <w:p w:rsidR="00B876A2" w:rsidRPr="00791540" w:rsidRDefault="00B876A2" w:rsidP="00791540">
      <w:pPr>
        <w:rPr>
          <w:b/>
        </w:rPr>
      </w:pPr>
      <w:r w:rsidRPr="00791540">
        <w:rPr>
          <w:b/>
        </w:rPr>
        <w:t>Section 845.50</w:t>
      </w:r>
      <w:bookmarkEnd w:id="0"/>
      <w:r w:rsidRPr="00791540">
        <w:rPr>
          <w:b/>
        </w:rPr>
        <w:t xml:space="preserve">  Approval of Units of Local Government or Health Departments as Delegate </w:t>
      </w:r>
    </w:p>
    <w:p w:rsidR="00B876A2" w:rsidRPr="00791540" w:rsidRDefault="00B876A2" w:rsidP="00791540">
      <w:pPr>
        <w:rPr>
          <w:b/>
        </w:rPr>
      </w:pPr>
      <w:r w:rsidRPr="00791540">
        <w:rPr>
          <w:b/>
        </w:rPr>
        <w:t>Agencies to Administer and Enforce the Act</w:t>
      </w:r>
    </w:p>
    <w:p w:rsidR="00B876A2" w:rsidRPr="00791540" w:rsidRDefault="00B876A2" w:rsidP="00791540"/>
    <w:p w:rsidR="00B876A2" w:rsidRPr="00791540" w:rsidRDefault="00791540" w:rsidP="00791540">
      <w:pPr>
        <w:ind w:left="1440" w:hanging="720"/>
      </w:pPr>
      <w:r>
        <w:t>a)</w:t>
      </w:r>
      <w:r>
        <w:tab/>
      </w:r>
      <w:r w:rsidR="00B876A2" w:rsidRPr="00791540">
        <w:t xml:space="preserve">The Department may approve units of local government or health departments as delegate agencies to administer and enforce the Act in accordance with individually negotiated delegate agency agreements.  No unit of local government or health department shall be approved for this purpose except upon request. </w:t>
      </w:r>
      <w:r>
        <w:t xml:space="preserve"> </w:t>
      </w:r>
      <w:r w:rsidR="00AC1752">
        <w:t>A</w:t>
      </w:r>
      <w:r w:rsidR="00B876A2" w:rsidRPr="00791540">
        <w:t xml:space="preserve">pproval shall be rescinded in the event that the delegate agency agreement is subsequently violated.  </w:t>
      </w:r>
      <w:r w:rsidR="00AC1752">
        <w:t>R</w:t>
      </w:r>
      <w:r w:rsidR="00B876A2" w:rsidRPr="00791540">
        <w:t>escission shall become effective 30 days after the Department serves written notice on the unit of local government or local health department of the Department</w:t>
      </w:r>
      <w:r>
        <w:t>'</w:t>
      </w:r>
      <w:r w:rsidR="00B876A2" w:rsidRPr="00791540">
        <w:t>s intention to rescind approval.</w:t>
      </w:r>
    </w:p>
    <w:p w:rsidR="00B876A2" w:rsidRPr="00791540" w:rsidRDefault="00B876A2" w:rsidP="00791540"/>
    <w:p w:rsidR="00B876A2" w:rsidRPr="00791540" w:rsidRDefault="00791540" w:rsidP="00791540">
      <w:pPr>
        <w:ind w:left="1440" w:hanging="720"/>
      </w:pPr>
      <w:r>
        <w:t>b)</w:t>
      </w:r>
      <w:r>
        <w:tab/>
      </w:r>
      <w:r w:rsidR="00B876A2" w:rsidRPr="00791540">
        <w:t xml:space="preserve">The Department shall approve units of local government or local health departments as delegate agencies that enter into written cooperative agreements with the Department to conduct the activities specified in </w:t>
      </w:r>
      <w:r w:rsidR="00AC1752">
        <w:t xml:space="preserve">this </w:t>
      </w:r>
      <w:r w:rsidR="0038310A">
        <w:t>S</w:t>
      </w:r>
      <w:r w:rsidR="00B876A2" w:rsidRPr="00791540">
        <w:t>ubpart B.  The delegate agency shall provide information to the Department on any environmental inspection completed for identified cases and on remediation action taken.</w:t>
      </w:r>
    </w:p>
    <w:sectPr w:rsidR="00B876A2" w:rsidRPr="0079154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50C" w:rsidRDefault="00F3350C">
      <w:r>
        <w:separator/>
      </w:r>
    </w:p>
  </w:endnote>
  <w:endnote w:type="continuationSeparator" w:id="0">
    <w:p w:rsidR="00F3350C" w:rsidRDefault="00F33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50C" w:rsidRDefault="00F3350C">
      <w:r>
        <w:separator/>
      </w:r>
    </w:p>
  </w:footnote>
  <w:footnote w:type="continuationSeparator" w:id="0">
    <w:p w:rsidR="00F3350C" w:rsidRDefault="00F335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B4D85476"/>
    <w:name w:val="AutoList12422"/>
    <w:lvl w:ilvl="0">
      <w:start w:val="1"/>
      <w:numFmt w:val="lowerLetter"/>
      <w:lvlText w:val="%1)"/>
      <w:lvlJc w:val="left"/>
      <w:pPr>
        <w:ind w:left="0" w:firstLine="0"/>
      </w:pPr>
    </w:lvl>
    <w:lvl w:ilvl="1">
      <w:start w:val="1"/>
      <w:numFmt w:val="decimal"/>
      <w:lvlText w:val="%2)"/>
      <w:lvlJc w:val="left"/>
      <w:pPr>
        <w:ind w:left="0" w:firstLine="0"/>
      </w:pPr>
    </w:lvl>
    <w:lvl w:ilvl="2">
      <w:start w:val="1"/>
      <w:numFmt w:val="upperLetter"/>
      <w:lvlText w:val="%3)"/>
      <w:lvlJc w:val="left"/>
      <w:pPr>
        <w:ind w:left="0" w:firstLine="0"/>
      </w:pPr>
    </w:lvl>
    <w:lvl w:ilvl="3">
      <w:start w:val="1"/>
      <w:numFmt w:val="lowerRoman"/>
      <w:lvlText w:val="%4)"/>
      <w:lvlJc w:val="left"/>
      <w:pPr>
        <w:ind w:left="0" w:firstLine="0"/>
      </w:pPr>
    </w:lvl>
    <w:lvl w:ilvl="4">
      <w:start w:val="1"/>
      <w:numFmt w:val="lowerLetter"/>
      <w:lvlText w:val="%5)"/>
      <w:lvlJc w:val="left"/>
      <w:pPr>
        <w:ind w:left="0" w:firstLine="0"/>
      </w:pPr>
    </w:lvl>
    <w:lvl w:ilvl="5">
      <w:start w:val="1"/>
      <w:numFmt w:val="lowerLetter"/>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num w:numId="1">
    <w:abstractNumId w:val="0"/>
    <w:lvlOverride w:ilvl="0">
      <w:lvl w:ilvl="0">
        <w:start w:val="1"/>
        <w:numFmt w:val="lowerLetter"/>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lowerRoman"/>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Letter"/>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lowerLetter"/>
        <w:lvlText w:val="%8)"/>
        <w:lvlJc w:val="left"/>
        <w:pPr>
          <w:ind w:left="0" w:firstLine="0"/>
        </w:pPr>
      </w:lvl>
    </w:lvlOverride>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876A2"/>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310A"/>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816E4"/>
    <w:rsid w:val="00790388"/>
    <w:rsid w:val="00791540"/>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71"/>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0FA"/>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1752"/>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876A2"/>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346B7"/>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669BD"/>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3350C"/>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Level1">
    <w:name w:val="Level 1"/>
    <w:basedOn w:val="Normal"/>
    <w:rsid w:val="00B876A2"/>
    <w:pPr>
      <w:widowControl w:val="0"/>
      <w:tabs>
        <w:tab w:val="num" w:pos="360"/>
      </w:tabs>
      <w:autoSpaceDE w:val="0"/>
      <w:autoSpaceDN w:val="0"/>
      <w:adjustRightInd w:val="0"/>
      <w:ind w:left="1440" w:hanging="720"/>
      <w:outlineLvl w:val="0"/>
    </w:pPr>
  </w:style>
  <w:style w:type="character" w:customStyle="1" w:styleId="Hypertext">
    <w:name w:val="Hypertext"/>
    <w:rsid w:val="00B876A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Level1">
    <w:name w:val="Level 1"/>
    <w:basedOn w:val="Normal"/>
    <w:rsid w:val="00B876A2"/>
    <w:pPr>
      <w:widowControl w:val="0"/>
      <w:tabs>
        <w:tab w:val="num" w:pos="360"/>
      </w:tabs>
      <w:autoSpaceDE w:val="0"/>
      <w:autoSpaceDN w:val="0"/>
      <w:adjustRightInd w:val="0"/>
      <w:ind w:left="1440" w:hanging="720"/>
      <w:outlineLvl w:val="0"/>
    </w:pPr>
  </w:style>
  <w:style w:type="character" w:customStyle="1" w:styleId="Hypertext">
    <w:name w:val="Hypertext"/>
    <w:rsid w:val="00B876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100907794">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2012-06-22T01:27:00Z</dcterms:created>
  <dcterms:modified xsi:type="dcterms:W3CDTF">2012-06-22T01:27:00Z</dcterms:modified>
</cp:coreProperties>
</file>