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76" w:rsidRPr="0070636D" w:rsidRDefault="00956C76" w:rsidP="00956C76">
      <w:pPr>
        <w:jc w:val="center"/>
      </w:pPr>
      <w:bookmarkStart w:id="0" w:name="_GoBack"/>
      <w:bookmarkEnd w:id="0"/>
      <w:r w:rsidRPr="0070636D">
        <w:t>SUBCHAPTER p:  HAZARDOUS AND POISONOUS SUBSTANCES</w:t>
      </w:r>
    </w:p>
    <w:sectPr w:rsidR="00956C76" w:rsidRPr="007063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35" w:rsidRDefault="007E3B35">
      <w:r>
        <w:separator/>
      </w:r>
    </w:p>
  </w:endnote>
  <w:endnote w:type="continuationSeparator" w:id="0">
    <w:p w:rsidR="007E3B35" w:rsidRDefault="007E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35" w:rsidRDefault="007E3B35">
      <w:r>
        <w:separator/>
      </w:r>
    </w:p>
  </w:footnote>
  <w:footnote w:type="continuationSeparator" w:id="0">
    <w:p w:rsidR="007E3B35" w:rsidRDefault="007E3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ABA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667E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3AB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947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4C7C"/>
    <w:rsid w:val="00796D0E"/>
    <w:rsid w:val="007A1867"/>
    <w:rsid w:val="007A7D79"/>
    <w:rsid w:val="007C4EE5"/>
    <w:rsid w:val="007E3B35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A7843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56C7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C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C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