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5A30" w14:textId="77777777" w:rsidR="008A0278" w:rsidRDefault="008A0278" w:rsidP="005A420A">
      <w:pPr>
        <w:rPr>
          <w:b/>
          <w:bCs/>
        </w:rPr>
      </w:pPr>
    </w:p>
    <w:p w14:paraId="6368C9CF" w14:textId="2E758717" w:rsidR="00136F16" w:rsidRPr="005A420A" w:rsidRDefault="00136F16" w:rsidP="005A420A">
      <w:pPr>
        <w:rPr>
          <w:b/>
          <w:bCs/>
        </w:rPr>
      </w:pPr>
      <w:r w:rsidRPr="005A420A">
        <w:rPr>
          <w:b/>
          <w:bCs/>
        </w:rPr>
        <w:t xml:space="preserve">Section </w:t>
      </w:r>
      <w:proofErr w:type="gramStart"/>
      <w:r w:rsidRPr="005A420A">
        <w:rPr>
          <w:b/>
          <w:bCs/>
        </w:rPr>
        <w:t>843.70  Lead</w:t>
      </w:r>
      <w:proofErr w:type="gramEnd"/>
      <w:r w:rsidRPr="005A420A">
        <w:rPr>
          <w:b/>
          <w:bCs/>
        </w:rPr>
        <w:t xml:space="preserve"> Hazard Identification</w:t>
      </w:r>
    </w:p>
    <w:p w14:paraId="4612F07A" w14:textId="77777777" w:rsidR="00136F16" w:rsidRPr="0088752A" w:rsidRDefault="00136F16" w:rsidP="00136F16">
      <w:pPr>
        <w:pStyle w:val="BodyText"/>
        <w:jc w:val="both"/>
        <w:rPr>
          <w:b/>
          <w:bCs/>
          <w:color w:val="000000" w:themeColor="text1"/>
        </w:rPr>
      </w:pPr>
    </w:p>
    <w:p w14:paraId="5FA04FD6" w14:textId="0B393882" w:rsidR="00136F16" w:rsidRPr="005A420A" w:rsidRDefault="00136F16" w:rsidP="005A420A">
      <w:pPr>
        <w:ind w:left="1440" w:hanging="720"/>
      </w:pPr>
      <w:r w:rsidRPr="005A420A">
        <w:t>a)</w:t>
      </w:r>
      <w:r w:rsidRPr="005A420A">
        <w:tab/>
        <w:t>All lead inspections shall be conducted by a Department-licensed Lead Inspector or Lead Risk Assessor in accordance with the Lead Poisoning Prevention Code.</w:t>
      </w:r>
    </w:p>
    <w:p w14:paraId="2423A494" w14:textId="77777777" w:rsidR="00136F16" w:rsidRPr="00357E83" w:rsidRDefault="00136F16" w:rsidP="00357E83">
      <w:pPr>
        <w:rPr>
          <w:color w:val="000000" w:themeColor="text1"/>
          <w:lang w:bidi="en-US"/>
        </w:rPr>
      </w:pPr>
    </w:p>
    <w:p w14:paraId="066D8175" w14:textId="2D397EFC" w:rsidR="00136F16" w:rsidRPr="005A420A" w:rsidRDefault="00136F16" w:rsidP="005A420A">
      <w:pPr>
        <w:ind w:left="1440" w:hanging="720"/>
      </w:pPr>
      <w:r w:rsidRPr="005A420A">
        <w:t>b)</w:t>
      </w:r>
      <w:r w:rsidRPr="005A420A">
        <w:tab/>
        <w:t xml:space="preserve">All lead hazard identification </w:t>
      </w:r>
      <w:r w:rsidR="00BA6E3A">
        <w:t xml:space="preserve">or risk assessments </w:t>
      </w:r>
      <w:r w:rsidRPr="005A420A">
        <w:t>shall be performed by a Department-licensed Lead Risk Assessor in accordance with the Lead Poisoning Prevention Code.</w:t>
      </w:r>
    </w:p>
    <w:p w14:paraId="6D10FE8A" w14:textId="77777777" w:rsidR="00136F16" w:rsidRPr="005A420A" w:rsidRDefault="00136F16" w:rsidP="005A420A"/>
    <w:p w14:paraId="5F79151C" w14:textId="11C96663" w:rsidR="00136F16" w:rsidRPr="005A420A" w:rsidRDefault="00BA6E3A" w:rsidP="005A420A">
      <w:pPr>
        <w:ind w:left="1440" w:hanging="720"/>
      </w:pPr>
      <w:r>
        <w:t>c</w:t>
      </w:r>
      <w:r w:rsidR="00136F16" w:rsidRPr="005A420A">
        <w:t>)</w:t>
      </w:r>
      <w:r w:rsidR="00136F16" w:rsidRPr="005A420A">
        <w:tab/>
        <w:t>All final clearance evaluations shall be conducted by a Department-licensed Lead Inspector or Lead Risk Assessor in accordance with the Lead Poisoning Prevention Code.</w:t>
      </w:r>
    </w:p>
    <w:sectPr w:rsidR="00136F16" w:rsidRPr="005A42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C83D" w14:textId="77777777" w:rsidR="00021F1D" w:rsidRDefault="00021F1D">
      <w:r>
        <w:separator/>
      </w:r>
    </w:p>
  </w:endnote>
  <w:endnote w:type="continuationSeparator" w:id="0">
    <w:p w14:paraId="2C982D11" w14:textId="77777777" w:rsidR="00021F1D" w:rsidRDefault="0002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3F838" w14:textId="77777777" w:rsidR="00021F1D" w:rsidRDefault="00021F1D">
      <w:r>
        <w:separator/>
      </w:r>
    </w:p>
  </w:footnote>
  <w:footnote w:type="continuationSeparator" w:id="0">
    <w:p w14:paraId="29817C6F" w14:textId="77777777" w:rsidR="00021F1D" w:rsidRDefault="00021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7D0E"/>
    <w:multiLevelType w:val="hybridMultilevel"/>
    <w:tmpl w:val="24309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F1D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F1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E8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20A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327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27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E3A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BCF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0370B"/>
  <w15:chartTrackingRefBased/>
  <w15:docId w15:val="{C538BD2C-EFEE-4CB4-9805-0052A1CC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6F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36F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471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8</cp:revision>
  <dcterms:created xsi:type="dcterms:W3CDTF">2022-09-16T15:15:00Z</dcterms:created>
  <dcterms:modified xsi:type="dcterms:W3CDTF">2023-03-17T16:15:00Z</dcterms:modified>
</cp:coreProperties>
</file>