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FB6C" w14:textId="77777777" w:rsidR="00527246" w:rsidRPr="0088752A" w:rsidRDefault="00527246" w:rsidP="001B399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4190F" w14:textId="3054718A" w:rsidR="00527246" w:rsidRPr="00700E60" w:rsidRDefault="00527246" w:rsidP="001B399E">
      <w:pPr>
        <w:jc w:val="center"/>
      </w:pPr>
      <w:r w:rsidRPr="00700E60">
        <w:t>SUBPART C:  STANDARDS FOR MITIGATION AND</w:t>
      </w:r>
    </w:p>
    <w:p w14:paraId="1771F81E" w14:textId="77777777" w:rsidR="00527246" w:rsidRPr="00700E60" w:rsidRDefault="00527246" w:rsidP="001B399E">
      <w:pPr>
        <w:jc w:val="center"/>
      </w:pPr>
      <w:r w:rsidRPr="00700E60">
        <w:t>ABATEMENT OF LEAD HAZARDS</w:t>
      </w:r>
    </w:p>
    <w:sectPr w:rsidR="00527246" w:rsidRPr="00700E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A2E5" w14:textId="77777777" w:rsidR="00E52B46" w:rsidRDefault="00E52B46">
      <w:r>
        <w:separator/>
      </w:r>
    </w:p>
  </w:endnote>
  <w:endnote w:type="continuationSeparator" w:id="0">
    <w:p w14:paraId="4A3E2FB4" w14:textId="77777777" w:rsidR="00E52B46" w:rsidRDefault="00E5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5360" w14:textId="77777777" w:rsidR="00E52B46" w:rsidRDefault="00E52B46">
      <w:r>
        <w:separator/>
      </w:r>
    </w:p>
  </w:footnote>
  <w:footnote w:type="continuationSeparator" w:id="0">
    <w:p w14:paraId="42850BA8" w14:textId="77777777" w:rsidR="00E52B46" w:rsidRDefault="00E52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99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56B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246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E60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B46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6B24F"/>
  <w15:chartTrackingRefBased/>
  <w15:docId w15:val="{24852DD8-0353-4983-885E-DA7E2970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272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272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2022-09-16T15:15:00Z</dcterms:created>
  <dcterms:modified xsi:type="dcterms:W3CDTF">2023-03-17T16:15:00Z</dcterms:modified>
</cp:coreProperties>
</file>