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5F" w:rsidRDefault="007D335F" w:rsidP="007D3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35F" w:rsidRDefault="007D335F" w:rsidP="007D33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840.60  Fee Assessment</w:t>
      </w:r>
      <w:r>
        <w:t xml:space="preserve"> </w:t>
      </w:r>
    </w:p>
    <w:p w:rsidR="007D335F" w:rsidRDefault="007D335F" w:rsidP="007D335F">
      <w:pPr>
        <w:widowControl w:val="0"/>
        <w:autoSpaceDE w:val="0"/>
        <w:autoSpaceDN w:val="0"/>
        <w:adjustRightInd w:val="0"/>
      </w:pPr>
    </w:p>
    <w:p w:rsidR="006731FD" w:rsidRDefault="007D335F" w:rsidP="006731FD">
      <w:pPr>
        <w:widowControl w:val="0"/>
        <w:autoSpaceDE w:val="0"/>
        <w:autoSpaceDN w:val="0"/>
        <w:adjustRightInd w:val="0"/>
        <w:ind w:hanging="21"/>
      </w:pPr>
      <w:r>
        <w:t xml:space="preserve">The Department </w:t>
      </w:r>
      <w:r w:rsidR="00AA70E6">
        <w:t>will</w:t>
      </w:r>
      <w:r>
        <w:t xml:space="preserve"> charge persons or organizations, other than </w:t>
      </w:r>
      <w:r w:rsidR="00AA70E6">
        <w:t xml:space="preserve">local health departments, </w:t>
      </w:r>
      <w:r>
        <w:t xml:space="preserve">State agencies or other units of </w:t>
      </w:r>
      <w:r w:rsidR="00A12F4A">
        <w:t>State</w:t>
      </w:r>
      <w:r>
        <w:t xml:space="preserve"> government</w:t>
      </w:r>
      <w:r w:rsidR="00AA70E6">
        <w:t>,</w:t>
      </w:r>
      <w:r>
        <w:t xml:space="preserve"> including the Illinois General Assembly and </w:t>
      </w:r>
      <w:r w:rsidR="00AA70E6">
        <w:t>staff</w:t>
      </w:r>
      <w:r>
        <w:t xml:space="preserve">, for requested summaries or analyses of data </w:t>
      </w:r>
      <w:r w:rsidR="00AA70E6">
        <w:t>that</w:t>
      </w:r>
      <w:r>
        <w:t xml:space="preserve"> are not included in any report, survey or compilation of data prepared by the Department. </w:t>
      </w:r>
    </w:p>
    <w:p w:rsidR="006329A6" w:rsidRDefault="006329A6" w:rsidP="006731FD">
      <w:pPr>
        <w:widowControl w:val="0"/>
        <w:autoSpaceDE w:val="0"/>
        <w:autoSpaceDN w:val="0"/>
        <w:adjustRightInd w:val="0"/>
        <w:ind w:hanging="21"/>
      </w:pPr>
    </w:p>
    <w:p w:rsidR="006731FD" w:rsidRDefault="007D335F" w:rsidP="007D33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requests for summaries or analyses of data not included in any report, survey or compilation of data prepared by the Department shall be in writing and include a protocol </w:t>
      </w:r>
      <w:r w:rsidR="00AA70E6">
        <w:t>that</w:t>
      </w:r>
      <w:r>
        <w:t xml:space="preserve"> meets the requirements of Section 840.30(b) of this Part. </w:t>
      </w:r>
    </w:p>
    <w:p w:rsidR="006329A6" w:rsidRDefault="006329A6" w:rsidP="007D335F">
      <w:pPr>
        <w:widowControl w:val="0"/>
        <w:autoSpaceDE w:val="0"/>
        <w:autoSpaceDN w:val="0"/>
        <w:adjustRightInd w:val="0"/>
        <w:ind w:left="1440" w:hanging="720"/>
      </w:pPr>
    </w:p>
    <w:p w:rsidR="007D335F" w:rsidRDefault="007D335F" w:rsidP="007D33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Fees shall be assessed based upon the following: </w:t>
      </w:r>
    </w:p>
    <w:p w:rsidR="006329A6" w:rsidRDefault="006329A6" w:rsidP="007D335F">
      <w:pPr>
        <w:widowControl w:val="0"/>
        <w:autoSpaceDE w:val="0"/>
        <w:autoSpaceDN w:val="0"/>
        <w:adjustRightInd w:val="0"/>
        <w:ind w:left="2160" w:hanging="720"/>
      </w:pPr>
    </w:p>
    <w:p w:rsidR="007D335F" w:rsidRDefault="007D335F" w:rsidP="007D33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of data processing and programming; </w:t>
      </w:r>
    </w:p>
    <w:p w:rsidR="006329A6" w:rsidRDefault="006329A6" w:rsidP="007D335F">
      <w:pPr>
        <w:widowControl w:val="0"/>
        <w:autoSpaceDE w:val="0"/>
        <w:autoSpaceDN w:val="0"/>
        <w:adjustRightInd w:val="0"/>
        <w:ind w:left="2160" w:hanging="720"/>
      </w:pPr>
    </w:p>
    <w:p w:rsidR="007D335F" w:rsidRDefault="007D335F" w:rsidP="007D33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Cost of administrative and clerical processing; </w:t>
      </w:r>
    </w:p>
    <w:p w:rsidR="006329A6" w:rsidRDefault="006329A6" w:rsidP="006731FD">
      <w:pPr>
        <w:widowControl w:val="0"/>
        <w:autoSpaceDE w:val="0"/>
        <w:autoSpaceDN w:val="0"/>
        <w:adjustRightInd w:val="0"/>
        <w:ind w:left="2160" w:hanging="720"/>
      </w:pPr>
    </w:p>
    <w:p w:rsidR="006731FD" w:rsidRDefault="007D335F" w:rsidP="006731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of supplies and materials, if any; and </w:t>
      </w:r>
    </w:p>
    <w:p w:rsidR="006329A6" w:rsidRDefault="006329A6" w:rsidP="006731FD">
      <w:pPr>
        <w:widowControl w:val="0"/>
        <w:autoSpaceDE w:val="0"/>
        <w:autoSpaceDN w:val="0"/>
        <w:adjustRightInd w:val="0"/>
        <w:ind w:left="2160" w:hanging="720"/>
      </w:pPr>
    </w:p>
    <w:p w:rsidR="006731FD" w:rsidRDefault="007D335F" w:rsidP="006731F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Cost of postage. </w:t>
      </w:r>
    </w:p>
    <w:p w:rsidR="006329A6" w:rsidRDefault="006329A6" w:rsidP="007D335F">
      <w:pPr>
        <w:widowControl w:val="0"/>
        <w:autoSpaceDE w:val="0"/>
        <w:autoSpaceDN w:val="0"/>
        <w:adjustRightInd w:val="0"/>
        <w:ind w:left="1440" w:hanging="720"/>
      </w:pPr>
    </w:p>
    <w:p w:rsidR="006731FD" w:rsidRDefault="007D335F" w:rsidP="007D33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of the written request, the Department </w:t>
      </w:r>
      <w:r w:rsidR="00AA70E6">
        <w:t>will</w:t>
      </w:r>
      <w:r>
        <w:t xml:space="preserve"> estimate the amount of the fee calculated in accordance with subsection (b)</w:t>
      </w:r>
      <w:r w:rsidR="00AA70E6">
        <w:t xml:space="preserve"> and will issue a statement of fee assessment to the requestor</w:t>
      </w:r>
      <w:r>
        <w:t xml:space="preserve">. Payment of 50 percent of the estimated fee shall be rendered prior to initiating the project requested.  All payments are nonrefundable. </w:t>
      </w:r>
    </w:p>
    <w:p w:rsidR="006329A6" w:rsidRDefault="006329A6" w:rsidP="007D335F">
      <w:pPr>
        <w:widowControl w:val="0"/>
        <w:autoSpaceDE w:val="0"/>
        <w:autoSpaceDN w:val="0"/>
        <w:adjustRightInd w:val="0"/>
        <w:ind w:left="1440" w:hanging="720"/>
      </w:pPr>
    </w:p>
    <w:p w:rsidR="006731FD" w:rsidRDefault="007D335F" w:rsidP="007D33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Full payment of the final assessed fee shall be rendered upon receipt of the final statement of fee assessment and prior to receipt of the requested data. </w:t>
      </w:r>
    </w:p>
    <w:p w:rsidR="006329A6" w:rsidRDefault="006329A6" w:rsidP="007D335F">
      <w:pPr>
        <w:widowControl w:val="0"/>
        <w:autoSpaceDE w:val="0"/>
        <w:autoSpaceDN w:val="0"/>
        <w:adjustRightInd w:val="0"/>
        <w:ind w:left="1440" w:hanging="720"/>
      </w:pPr>
    </w:p>
    <w:p w:rsidR="007D335F" w:rsidRDefault="007D335F" w:rsidP="007D33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Failure to submit the full assessed fee within 60 days </w:t>
      </w:r>
      <w:r w:rsidR="00AA70E6">
        <w:t xml:space="preserve">after the receipt </w:t>
      </w:r>
      <w:r>
        <w:t xml:space="preserve">of the final statement of fee assessment </w:t>
      </w:r>
      <w:r w:rsidR="00AA70E6">
        <w:t>will</w:t>
      </w:r>
      <w:r>
        <w:t xml:space="preserve"> be deemed a withdrawal of the request. The Department </w:t>
      </w:r>
      <w:r w:rsidR="00AA70E6">
        <w:t>will</w:t>
      </w:r>
      <w:r>
        <w:t xml:space="preserve"> refuse future requests from a requestor who has not paid assessed fees. </w:t>
      </w:r>
    </w:p>
    <w:p w:rsidR="007D335F" w:rsidRDefault="007D335F" w:rsidP="007D335F">
      <w:pPr>
        <w:widowControl w:val="0"/>
        <w:autoSpaceDE w:val="0"/>
        <w:autoSpaceDN w:val="0"/>
        <w:adjustRightInd w:val="0"/>
        <w:ind w:left="1440" w:hanging="720"/>
      </w:pPr>
    </w:p>
    <w:p w:rsidR="007D335F" w:rsidRDefault="00AA70E6" w:rsidP="007D335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E6EDF">
        <w:t>8379</w:t>
      </w:r>
      <w:r w:rsidRPr="00D55B37">
        <w:t xml:space="preserve">, effective </w:t>
      </w:r>
      <w:r w:rsidR="001E6EDF">
        <w:t>May 18, 2012</w:t>
      </w:r>
      <w:r w:rsidRPr="00D55B37">
        <w:t>)</w:t>
      </w:r>
    </w:p>
    <w:sectPr w:rsidR="007D335F" w:rsidSect="007D3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35F"/>
    <w:rsid w:val="0012799D"/>
    <w:rsid w:val="001E6EDF"/>
    <w:rsid w:val="005C3366"/>
    <w:rsid w:val="006329A6"/>
    <w:rsid w:val="006731FD"/>
    <w:rsid w:val="006C6A68"/>
    <w:rsid w:val="007D335F"/>
    <w:rsid w:val="00A12F4A"/>
    <w:rsid w:val="00AA70E6"/>
    <w:rsid w:val="00B75458"/>
    <w:rsid w:val="00B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