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C" w:rsidRDefault="00CD50A3" w:rsidP="00F71C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71CDC">
        <w:rPr>
          <w:b/>
          <w:bCs/>
        </w:rPr>
        <w:t xml:space="preserve">Section 820.APPENDIX A  </w:t>
      </w:r>
      <w:r>
        <w:rPr>
          <w:b/>
          <w:bCs/>
        </w:rPr>
        <w:t xml:space="preserve"> </w:t>
      </w:r>
      <w:r w:rsidR="00F71CDC">
        <w:rPr>
          <w:b/>
          <w:bCs/>
        </w:rPr>
        <w:t>Illustrations</w:t>
      </w:r>
      <w:r w:rsidR="00F71CDC"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820.ILLUSTRATION M  </w:t>
      </w:r>
      <w:r w:rsidR="00CD50A3">
        <w:rPr>
          <w:b/>
          <w:bCs/>
        </w:rPr>
        <w:t xml:space="preserve"> </w:t>
      </w:r>
      <w:r>
        <w:rPr>
          <w:b/>
          <w:bCs/>
        </w:rPr>
        <w:t>Chlorine Injection Into Return Line To Pool Using External Water Source Pressure (Repealed)</w:t>
      </w:r>
      <w:r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6079, effective May 20, 1999) </w:t>
      </w:r>
    </w:p>
    <w:sectPr w:rsidR="00F71CDC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D0359"/>
    <w:rsid w:val="003D2558"/>
    <w:rsid w:val="00564732"/>
    <w:rsid w:val="005C3366"/>
    <w:rsid w:val="00727D55"/>
    <w:rsid w:val="00846FF1"/>
    <w:rsid w:val="00CD50A3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