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9D5E" w14:textId="77777777" w:rsidR="00FA14A0" w:rsidRDefault="00FA14A0" w:rsidP="00FA14A0">
      <w:pPr>
        <w:widowControl w:val="0"/>
        <w:autoSpaceDE w:val="0"/>
        <w:autoSpaceDN w:val="0"/>
        <w:adjustRightInd w:val="0"/>
      </w:pPr>
    </w:p>
    <w:p w14:paraId="3BC52379" w14:textId="77777777" w:rsidR="00FA14A0" w:rsidRDefault="00FA14A0" w:rsidP="00FA14A0">
      <w:pPr>
        <w:widowControl w:val="0"/>
        <w:autoSpaceDE w:val="0"/>
        <w:autoSpaceDN w:val="0"/>
        <w:adjustRightInd w:val="0"/>
      </w:pPr>
      <w:r>
        <w:rPr>
          <w:b/>
          <w:bCs/>
        </w:rPr>
        <w:t xml:space="preserve">Section </w:t>
      </w:r>
      <w:proofErr w:type="gramStart"/>
      <w:r>
        <w:rPr>
          <w:b/>
          <w:bCs/>
        </w:rPr>
        <w:t>810.50  Sewage</w:t>
      </w:r>
      <w:proofErr w:type="gramEnd"/>
      <w:r>
        <w:rPr>
          <w:b/>
          <w:bCs/>
        </w:rPr>
        <w:t xml:space="preserve"> Disposal</w:t>
      </w:r>
      <w:r>
        <w:t xml:space="preserve"> </w:t>
      </w:r>
    </w:p>
    <w:p w14:paraId="14EEAA68" w14:textId="77777777" w:rsidR="00FA14A0" w:rsidRDefault="00FA14A0" w:rsidP="00FA14A0">
      <w:pPr>
        <w:widowControl w:val="0"/>
        <w:autoSpaceDE w:val="0"/>
        <w:autoSpaceDN w:val="0"/>
        <w:adjustRightInd w:val="0"/>
      </w:pPr>
    </w:p>
    <w:p w14:paraId="230C1C45" w14:textId="6BE1DD19" w:rsidR="00FA14A0" w:rsidRDefault="00FA14A0" w:rsidP="00FA14A0">
      <w:pPr>
        <w:widowControl w:val="0"/>
        <w:autoSpaceDE w:val="0"/>
        <w:autoSpaceDN w:val="0"/>
        <w:adjustRightInd w:val="0"/>
        <w:ind w:left="1440" w:hanging="720"/>
      </w:pPr>
      <w:r>
        <w:t>a)</w:t>
      </w:r>
      <w:r>
        <w:tab/>
        <w:t xml:space="preserve">General.  All sewage generated within a youth camp shall discharge into a sewage disposal system approved by the Illinois Environmental Protection Agency or a private sewage disposal system constructed in accordance with the Private Sewage Disposal Code. </w:t>
      </w:r>
    </w:p>
    <w:p w14:paraId="22A5374B" w14:textId="77777777" w:rsidR="007E1D68" w:rsidRDefault="007E1D68" w:rsidP="00AD322D">
      <w:pPr>
        <w:widowControl w:val="0"/>
        <w:autoSpaceDE w:val="0"/>
        <w:autoSpaceDN w:val="0"/>
        <w:adjustRightInd w:val="0"/>
      </w:pPr>
    </w:p>
    <w:p w14:paraId="374702E0" w14:textId="77777777" w:rsidR="00FA14A0" w:rsidRDefault="00FA14A0" w:rsidP="00FA14A0">
      <w:pPr>
        <w:widowControl w:val="0"/>
        <w:autoSpaceDE w:val="0"/>
        <w:autoSpaceDN w:val="0"/>
        <w:adjustRightInd w:val="0"/>
        <w:ind w:left="2160" w:hanging="720"/>
      </w:pPr>
      <w:r>
        <w:t>1)</w:t>
      </w:r>
      <w:r>
        <w:tab/>
        <w:t xml:space="preserve">A permit must be obtained in accordance with Section 810.30 of this Part to construct a sewage disposal system designed to discharge to a subsurface seepage field or designed to discharge less than 1,500 gallons per day to the ground surface or to a body of water. </w:t>
      </w:r>
    </w:p>
    <w:p w14:paraId="3A4621EB" w14:textId="77777777" w:rsidR="007E1D68" w:rsidRDefault="007E1D68" w:rsidP="00AD322D">
      <w:pPr>
        <w:widowControl w:val="0"/>
        <w:autoSpaceDE w:val="0"/>
        <w:autoSpaceDN w:val="0"/>
        <w:adjustRightInd w:val="0"/>
      </w:pPr>
    </w:p>
    <w:p w14:paraId="2F900658" w14:textId="52EBF028" w:rsidR="00FA14A0" w:rsidRDefault="00FA14A0" w:rsidP="00FA14A0">
      <w:pPr>
        <w:widowControl w:val="0"/>
        <w:autoSpaceDE w:val="0"/>
        <w:autoSpaceDN w:val="0"/>
        <w:adjustRightInd w:val="0"/>
        <w:ind w:left="2160" w:hanging="720"/>
      </w:pPr>
      <w:r>
        <w:t>2)</w:t>
      </w:r>
      <w:r>
        <w:tab/>
        <w:t xml:space="preserve">If a sewage disposal system is designed to discharge 1,500 or more gallons per day to the ground surface or to a body of water, a permit for construction must also be obtained from the Illinois Environmental Protection Agency as required by the Environmental Protection Act. </w:t>
      </w:r>
    </w:p>
    <w:p w14:paraId="43502CDE" w14:textId="77777777" w:rsidR="007E1D68" w:rsidRDefault="007E1D68" w:rsidP="00AD322D">
      <w:pPr>
        <w:widowControl w:val="0"/>
        <w:autoSpaceDE w:val="0"/>
        <w:autoSpaceDN w:val="0"/>
        <w:adjustRightInd w:val="0"/>
      </w:pPr>
    </w:p>
    <w:p w14:paraId="75D624C0" w14:textId="63B6F5A0" w:rsidR="00FA14A0" w:rsidRDefault="00FA14A0" w:rsidP="00FA14A0">
      <w:pPr>
        <w:widowControl w:val="0"/>
        <w:autoSpaceDE w:val="0"/>
        <w:autoSpaceDN w:val="0"/>
        <w:adjustRightInd w:val="0"/>
        <w:ind w:left="2160" w:hanging="720"/>
      </w:pPr>
      <w:r>
        <w:t>3)</w:t>
      </w:r>
      <w:r>
        <w:tab/>
        <w:t xml:space="preserve">Existing malfunctioning sewage disposal systems shall be reconstructed and maintained in compliance with the Private Sewage Disposal Code or the requirements of the Illinois Environmental Protection Agency if they discharge sewage which does not meet the effluent requirements of </w:t>
      </w:r>
      <w:r w:rsidR="00722F36">
        <w:t>Section</w:t>
      </w:r>
      <w:r>
        <w:t xml:space="preserve"> 905.110(b) of the Private Sewage Disposal Code to the ground surface or to a body of water other than a sewage treatment lagoon. </w:t>
      </w:r>
    </w:p>
    <w:p w14:paraId="334CCD5E" w14:textId="77777777" w:rsidR="007E1D68" w:rsidRDefault="007E1D68" w:rsidP="00AD322D">
      <w:pPr>
        <w:widowControl w:val="0"/>
        <w:autoSpaceDE w:val="0"/>
        <w:autoSpaceDN w:val="0"/>
        <w:adjustRightInd w:val="0"/>
      </w:pPr>
    </w:p>
    <w:p w14:paraId="246F4D1E" w14:textId="7CF9DCAE" w:rsidR="00FA14A0" w:rsidRDefault="00FA14A0" w:rsidP="00FA14A0">
      <w:pPr>
        <w:widowControl w:val="0"/>
        <w:autoSpaceDE w:val="0"/>
        <w:autoSpaceDN w:val="0"/>
        <w:adjustRightInd w:val="0"/>
        <w:ind w:left="1440" w:hanging="720"/>
      </w:pPr>
      <w:r>
        <w:t>b)</w:t>
      </w:r>
      <w:r>
        <w:tab/>
        <w:t xml:space="preserve">Pit and Vault Privies.  All pit and vault privies must meet the requirements set forth in the Private Sewage Disposal Code and shall be constructed in such a manner that surface water does not flow into the vault or privy. </w:t>
      </w:r>
    </w:p>
    <w:p w14:paraId="5CEE33B1" w14:textId="77777777" w:rsidR="007E1D68" w:rsidRDefault="007E1D68" w:rsidP="00AD322D">
      <w:pPr>
        <w:widowControl w:val="0"/>
        <w:autoSpaceDE w:val="0"/>
        <w:autoSpaceDN w:val="0"/>
        <w:adjustRightInd w:val="0"/>
      </w:pPr>
    </w:p>
    <w:p w14:paraId="3941E531" w14:textId="7DD4B89E" w:rsidR="00FA14A0" w:rsidRDefault="00FA14A0" w:rsidP="00FA14A0">
      <w:pPr>
        <w:widowControl w:val="0"/>
        <w:autoSpaceDE w:val="0"/>
        <w:autoSpaceDN w:val="0"/>
        <w:adjustRightInd w:val="0"/>
        <w:ind w:left="1440" w:hanging="720"/>
      </w:pPr>
      <w:r>
        <w:t>c)</w:t>
      </w:r>
      <w:r>
        <w:tab/>
        <w:t xml:space="preserve">Other Sanitary Facilities.  A sanitary dumping station constructed in accordance with the Private Sewage Disposal Code or an individual sewer riser at each space shall be provided in all youth camps that permit overnight camping in recreational vehicles capable of sewage discharge. </w:t>
      </w:r>
    </w:p>
    <w:p w14:paraId="4F9DA695" w14:textId="4A4FFAA0" w:rsidR="007E1D68" w:rsidRDefault="007E1D68" w:rsidP="00AD322D">
      <w:pPr>
        <w:widowControl w:val="0"/>
        <w:autoSpaceDE w:val="0"/>
        <w:autoSpaceDN w:val="0"/>
        <w:adjustRightInd w:val="0"/>
      </w:pPr>
    </w:p>
    <w:p w14:paraId="6E0C7E70" w14:textId="4F2D0667" w:rsidR="00FA14A0" w:rsidRDefault="00577572" w:rsidP="00FA14A0">
      <w:pPr>
        <w:widowControl w:val="0"/>
        <w:autoSpaceDE w:val="0"/>
        <w:autoSpaceDN w:val="0"/>
        <w:adjustRightInd w:val="0"/>
        <w:ind w:left="1440" w:hanging="720"/>
      </w:pPr>
      <w:r>
        <w:t>d</w:t>
      </w:r>
      <w:r w:rsidR="00FA14A0">
        <w:t>)</w:t>
      </w:r>
      <w:r w:rsidR="00FA14A0">
        <w:tab/>
        <w:t xml:space="preserve">License Requirements.  The license requirements of the Private Sewage Disposal Licensing Act shall be met by those individuals who construct, install, repair, modify, maintain, clean or pump private sewage disposal systems. </w:t>
      </w:r>
    </w:p>
    <w:p w14:paraId="705B867F" w14:textId="77777777" w:rsidR="00FA14A0" w:rsidRDefault="00FA14A0" w:rsidP="00AD322D">
      <w:pPr>
        <w:widowControl w:val="0"/>
        <w:autoSpaceDE w:val="0"/>
        <w:autoSpaceDN w:val="0"/>
        <w:adjustRightInd w:val="0"/>
      </w:pPr>
    </w:p>
    <w:p w14:paraId="0243A110" w14:textId="7BAA8FD7" w:rsidR="00FA14A0" w:rsidRDefault="00A2745C" w:rsidP="00FA14A0">
      <w:pPr>
        <w:widowControl w:val="0"/>
        <w:autoSpaceDE w:val="0"/>
        <w:autoSpaceDN w:val="0"/>
        <w:adjustRightInd w:val="0"/>
        <w:ind w:left="1440" w:hanging="720"/>
      </w:pPr>
      <w:r>
        <w:t>(Source:  Amended at 4</w:t>
      </w:r>
      <w:r w:rsidR="00AF5842">
        <w:t>7</w:t>
      </w:r>
      <w:r>
        <w:t xml:space="preserve"> Ill. Reg. </w:t>
      </w:r>
      <w:r w:rsidR="00810C4C">
        <w:t>5205</w:t>
      </w:r>
      <w:r>
        <w:t xml:space="preserve">, effective </w:t>
      </w:r>
      <w:r w:rsidR="00810C4C">
        <w:t>March 21, 2023</w:t>
      </w:r>
      <w:r>
        <w:t>)</w:t>
      </w:r>
    </w:p>
    <w:sectPr w:rsidR="00FA14A0" w:rsidSect="00FA14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14A0"/>
    <w:rsid w:val="000349B1"/>
    <w:rsid w:val="00047F3F"/>
    <w:rsid w:val="003318D9"/>
    <w:rsid w:val="004D2B1A"/>
    <w:rsid w:val="00545E15"/>
    <w:rsid w:val="00577572"/>
    <w:rsid w:val="005C3366"/>
    <w:rsid w:val="00684468"/>
    <w:rsid w:val="00722F36"/>
    <w:rsid w:val="007E1D68"/>
    <w:rsid w:val="00810C4C"/>
    <w:rsid w:val="0093146C"/>
    <w:rsid w:val="00A2745C"/>
    <w:rsid w:val="00AD322D"/>
    <w:rsid w:val="00AF5842"/>
    <w:rsid w:val="00B10D95"/>
    <w:rsid w:val="00FA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6B591C"/>
  <w15:docId w15:val="{0ADB1911-1EFA-4DAC-A847-5CE6111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Shipley, Melissa A.</cp:lastModifiedBy>
  <cp:revision>5</cp:revision>
  <dcterms:created xsi:type="dcterms:W3CDTF">2023-02-09T17:34:00Z</dcterms:created>
  <dcterms:modified xsi:type="dcterms:W3CDTF">2023-04-09T20:50:00Z</dcterms:modified>
</cp:coreProperties>
</file>