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2A1A" w14:textId="77777777" w:rsidR="00AD452F" w:rsidRDefault="00AD452F" w:rsidP="00AD452F">
      <w:pPr>
        <w:widowControl w:val="0"/>
        <w:autoSpaceDE w:val="0"/>
        <w:autoSpaceDN w:val="0"/>
        <w:adjustRightInd w:val="0"/>
        <w:jc w:val="center"/>
      </w:pPr>
      <w:r>
        <w:t>SUBCHAPTER m:  FOOD, DRUGS AND COSMETICS</w:t>
      </w:r>
    </w:p>
    <w:sectPr w:rsidR="00AD452F" w:rsidSect="006023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361"/>
    <w:rsid w:val="00076004"/>
    <w:rsid w:val="0043506A"/>
    <w:rsid w:val="005C3366"/>
    <w:rsid w:val="00602361"/>
    <w:rsid w:val="009066DE"/>
    <w:rsid w:val="00AD452F"/>
    <w:rsid w:val="00D457B3"/>
    <w:rsid w:val="00E567AC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2503E"/>
  <w15:docId w15:val="{5EBA8AEF-FCC5-44DD-A549-2BA4DD3B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Bockewitz, Crystal K.</cp:lastModifiedBy>
  <cp:revision>7</cp:revision>
  <dcterms:created xsi:type="dcterms:W3CDTF">2012-06-22T01:18:00Z</dcterms:created>
  <dcterms:modified xsi:type="dcterms:W3CDTF">2025-04-04T13:26:00Z</dcterms:modified>
</cp:coreProperties>
</file>