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D2" w:rsidRDefault="006A3CD2" w:rsidP="006A3CD2">
      <w:pPr>
        <w:widowControl w:val="0"/>
        <w:autoSpaceDE w:val="0"/>
        <w:autoSpaceDN w:val="0"/>
        <w:adjustRightInd w:val="0"/>
      </w:pPr>
      <w:bookmarkStart w:id="0" w:name="_GoBack"/>
      <w:bookmarkEnd w:id="0"/>
    </w:p>
    <w:p w:rsidR="006A3CD2" w:rsidRDefault="006A3CD2" w:rsidP="006A3CD2">
      <w:pPr>
        <w:widowControl w:val="0"/>
        <w:autoSpaceDE w:val="0"/>
        <w:autoSpaceDN w:val="0"/>
        <w:adjustRightInd w:val="0"/>
      </w:pPr>
      <w:r>
        <w:rPr>
          <w:b/>
          <w:bCs/>
        </w:rPr>
        <w:t>Section 790.300  Selection of Equivalent Drug Products</w:t>
      </w:r>
      <w:r>
        <w:t xml:space="preserve"> </w:t>
      </w:r>
    </w:p>
    <w:p w:rsidR="006A3CD2" w:rsidRDefault="006A3CD2" w:rsidP="006A3CD2">
      <w:pPr>
        <w:widowControl w:val="0"/>
        <w:autoSpaceDE w:val="0"/>
        <w:autoSpaceDN w:val="0"/>
        <w:adjustRightInd w:val="0"/>
      </w:pPr>
    </w:p>
    <w:p w:rsidR="006A3CD2" w:rsidRDefault="006A3CD2" w:rsidP="006A3CD2">
      <w:pPr>
        <w:widowControl w:val="0"/>
        <w:autoSpaceDE w:val="0"/>
        <w:autoSpaceDN w:val="0"/>
        <w:adjustRightInd w:val="0"/>
      </w:pPr>
      <w:r>
        <w:t xml:space="preserve">Even though a prescribed brand name drug product is unlisted, pharmacists may select an equivalent drug product to dispense under Section 790.280 as long as the corresponding generic drug entity with pharmaceutically equivalent drug products are listed in the Illinois Formulary as revised. </w:t>
      </w:r>
    </w:p>
    <w:p w:rsidR="006A3CD2" w:rsidRDefault="006A3CD2" w:rsidP="006A3CD2">
      <w:pPr>
        <w:widowControl w:val="0"/>
        <w:autoSpaceDE w:val="0"/>
        <w:autoSpaceDN w:val="0"/>
        <w:adjustRightInd w:val="0"/>
      </w:pPr>
    </w:p>
    <w:p w:rsidR="006A3CD2" w:rsidRDefault="006A3CD2" w:rsidP="006A3CD2">
      <w:pPr>
        <w:widowControl w:val="0"/>
        <w:autoSpaceDE w:val="0"/>
        <w:autoSpaceDN w:val="0"/>
        <w:adjustRightInd w:val="0"/>
        <w:ind w:left="1440" w:hanging="720"/>
      </w:pPr>
      <w:r>
        <w:t xml:space="preserve">(Source:  Amended at 6 Ill. Reg. 15195, effective December 15, 1982) </w:t>
      </w:r>
    </w:p>
    <w:sectPr w:rsidR="006A3CD2" w:rsidSect="006A3C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3CD2"/>
    <w:rsid w:val="005C3366"/>
    <w:rsid w:val="006A3CD2"/>
    <w:rsid w:val="00865BEE"/>
    <w:rsid w:val="008F5DAC"/>
    <w:rsid w:val="00A0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