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7428F" w14:textId="77777777" w:rsidR="00922605" w:rsidRDefault="00922605" w:rsidP="00922605">
      <w:pPr>
        <w:widowControl w:val="0"/>
        <w:autoSpaceDE w:val="0"/>
        <w:autoSpaceDN w:val="0"/>
        <w:adjustRightInd w:val="0"/>
      </w:pPr>
    </w:p>
    <w:p w14:paraId="60B143A9" w14:textId="77777777" w:rsidR="00922605" w:rsidRDefault="00922605" w:rsidP="00922605">
      <w:pPr>
        <w:widowControl w:val="0"/>
        <w:autoSpaceDE w:val="0"/>
        <w:autoSpaceDN w:val="0"/>
        <w:adjustRightInd w:val="0"/>
      </w:pPr>
      <w:r>
        <w:rPr>
          <w:b/>
          <w:bCs/>
        </w:rPr>
        <w:t>Section 785.765  Press</w:t>
      </w:r>
      <w:r>
        <w:t xml:space="preserve"> </w:t>
      </w:r>
    </w:p>
    <w:p w14:paraId="0B7D90D3" w14:textId="77777777" w:rsidR="00922605" w:rsidRDefault="00922605" w:rsidP="00922605">
      <w:pPr>
        <w:widowControl w:val="0"/>
        <w:autoSpaceDE w:val="0"/>
        <w:autoSpaceDN w:val="0"/>
        <w:adjustRightInd w:val="0"/>
      </w:pPr>
    </w:p>
    <w:p w14:paraId="6B29ADBD" w14:textId="77777777" w:rsidR="00922605" w:rsidRDefault="00922605" w:rsidP="00922605">
      <w:pPr>
        <w:widowControl w:val="0"/>
        <w:autoSpaceDE w:val="0"/>
        <w:autoSpaceDN w:val="0"/>
        <w:adjustRightInd w:val="0"/>
      </w:pPr>
      <w:r>
        <w:t xml:space="preserve">The cheese press shall be constructed of stainless steel and all joints welded and all surfaces, seams, and openings readily cleanable.  The pressure advice shall be the continuous type.  Press cloths shall be maintained in good repair and in a sanitary condition.  Single-service press cloths shall be used only once. </w:t>
      </w:r>
    </w:p>
    <w:p w14:paraId="38FB299E" w14:textId="77777777" w:rsidR="00BF147A" w:rsidRDefault="00BF147A" w:rsidP="00922605">
      <w:pPr>
        <w:widowControl w:val="0"/>
        <w:autoSpaceDE w:val="0"/>
        <w:autoSpaceDN w:val="0"/>
        <w:adjustRightInd w:val="0"/>
      </w:pPr>
    </w:p>
    <w:p w14:paraId="21119D8C" w14:textId="77A5E4B3" w:rsidR="00BF147A" w:rsidRDefault="00BF147A" w:rsidP="00330521">
      <w:pPr>
        <w:pStyle w:val="JCARSourceNote"/>
        <w:ind w:firstLine="720"/>
      </w:pPr>
      <w:r w:rsidRPr="00D55B37">
        <w:t xml:space="preserve">(Source:  </w:t>
      </w:r>
      <w:r>
        <w:t>Adopted</w:t>
      </w:r>
      <w:r w:rsidRPr="00D55B37">
        <w:t xml:space="preserve"> at </w:t>
      </w:r>
      <w:r>
        <w:t>11</w:t>
      </w:r>
      <w:r w:rsidRPr="00D55B37">
        <w:t xml:space="preserve"> Ill. Reg. </w:t>
      </w:r>
      <w:r>
        <w:t>2356</w:t>
      </w:r>
      <w:r w:rsidRPr="00D55B37">
        <w:t xml:space="preserve">, effective </w:t>
      </w:r>
      <w:r>
        <w:t>February 1, 1987</w:t>
      </w:r>
      <w:r w:rsidRPr="00D55B37">
        <w:t>)</w:t>
      </w:r>
    </w:p>
    <w:sectPr w:rsidR="00BF147A" w:rsidSect="009226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22605"/>
    <w:rsid w:val="00330521"/>
    <w:rsid w:val="003E16AF"/>
    <w:rsid w:val="005C3366"/>
    <w:rsid w:val="00670B7B"/>
    <w:rsid w:val="00803C38"/>
    <w:rsid w:val="00922605"/>
    <w:rsid w:val="00BF147A"/>
    <w:rsid w:val="00D55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29C1C42"/>
  <w15:docId w15:val="{F7DFB444-5732-4CCE-82AE-544BBC78E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F1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Shipley, Melissa A.</cp:lastModifiedBy>
  <cp:revision>4</cp:revision>
  <dcterms:created xsi:type="dcterms:W3CDTF">2012-06-22T01:03:00Z</dcterms:created>
  <dcterms:modified xsi:type="dcterms:W3CDTF">2025-05-29T20:57:00Z</dcterms:modified>
</cp:coreProperties>
</file>