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A92" w:rsidRDefault="00766A92" w:rsidP="00766A92">
      <w:pPr>
        <w:widowControl w:val="0"/>
        <w:autoSpaceDE w:val="0"/>
        <w:autoSpaceDN w:val="0"/>
        <w:adjustRightInd w:val="0"/>
      </w:pPr>
      <w:bookmarkStart w:id="0" w:name="_GoBack"/>
      <w:bookmarkEnd w:id="0"/>
    </w:p>
    <w:p w:rsidR="00766A92" w:rsidRDefault="00766A92" w:rsidP="00766A92">
      <w:pPr>
        <w:widowControl w:val="0"/>
        <w:autoSpaceDE w:val="0"/>
        <w:autoSpaceDN w:val="0"/>
        <w:adjustRightInd w:val="0"/>
      </w:pPr>
      <w:r>
        <w:rPr>
          <w:b/>
          <w:bCs/>
        </w:rPr>
        <w:t xml:space="preserve">Section 785.700  Rooms and Compartments </w:t>
      </w:r>
      <w:r w:rsidR="00887E0D">
        <w:rPr>
          <w:b/>
          <w:bCs/>
        </w:rPr>
        <w:t>−</w:t>
      </w:r>
      <w:r>
        <w:rPr>
          <w:b/>
          <w:bCs/>
        </w:rPr>
        <w:t xml:space="preserve"> Starter Room</w:t>
      </w:r>
      <w:r>
        <w:t xml:space="preserve"> </w:t>
      </w:r>
    </w:p>
    <w:p w:rsidR="00766A92" w:rsidRDefault="00766A92" w:rsidP="00766A92">
      <w:pPr>
        <w:widowControl w:val="0"/>
        <w:autoSpaceDE w:val="0"/>
        <w:autoSpaceDN w:val="0"/>
        <w:adjustRightInd w:val="0"/>
      </w:pPr>
    </w:p>
    <w:p w:rsidR="00766A92" w:rsidRDefault="00766A92" w:rsidP="00766A92">
      <w:pPr>
        <w:widowControl w:val="0"/>
        <w:autoSpaceDE w:val="0"/>
        <w:autoSpaceDN w:val="0"/>
        <w:adjustRightInd w:val="0"/>
      </w:pPr>
      <w:r>
        <w:t xml:space="preserve">Starter rooms or areas shall be properly equipped and maintained for the propagation and handling of starter cultures.  All necessary precautions shall be taken to prevent contamination of starter, of the room, equipment, and the air therein (such as filtered air, locked doors, and entry of only specified personnel). </w:t>
      </w:r>
    </w:p>
    <w:sectPr w:rsidR="00766A92" w:rsidSect="00766A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6A92"/>
    <w:rsid w:val="005C3366"/>
    <w:rsid w:val="006B4C09"/>
    <w:rsid w:val="00766A92"/>
    <w:rsid w:val="00887E0D"/>
    <w:rsid w:val="008D2B69"/>
    <w:rsid w:val="00D1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