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90" w:rsidRDefault="00F80090" w:rsidP="00F800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0090" w:rsidRDefault="00F80090" w:rsidP="00F800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785.548  Automatic Sampling Device</w:t>
      </w:r>
      <w:r>
        <w:t xml:space="preserve"> </w:t>
      </w:r>
    </w:p>
    <w:p w:rsidR="00F80090" w:rsidRDefault="00F80090" w:rsidP="00F80090">
      <w:pPr>
        <w:widowControl w:val="0"/>
        <w:autoSpaceDE w:val="0"/>
        <w:autoSpaceDN w:val="0"/>
        <w:adjustRightInd w:val="0"/>
      </w:pPr>
    </w:p>
    <w:p w:rsidR="00F80090" w:rsidRDefault="00F80090" w:rsidP="00F80090">
      <w:pPr>
        <w:widowControl w:val="0"/>
        <w:autoSpaceDE w:val="0"/>
        <w:autoSpaceDN w:val="0"/>
        <w:adjustRightInd w:val="0"/>
      </w:pPr>
      <w:r>
        <w:t xml:space="preserve">If automatic sampling devices are used, they shall be constructed in such a manner as to prevent contamination of the product, and all parts must be readily accessible for cleaning in accordance with 3-A Sanitary Standards. </w:t>
      </w:r>
    </w:p>
    <w:sectPr w:rsidR="00F80090" w:rsidSect="00F800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090"/>
    <w:rsid w:val="001D054E"/>
    <w:rsid w:val="005A2BE4"/>
    <w:rsid w:val="005C3366"/>
    <w:rsid w:val="00E5318F"/>
    <w:rsid w:val="00F8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