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3D0" w:rsidRDefault="005A13D0" w:rsidP="005A13D0">
      <w:pPr>
        <w:widowControl w:val="0"/>
        <w:autoSpaceDE w:val="0"/>
        <w:autoSpaceDN w:val="0"/>
        <w:adjustRightInd w:val="0"/>
      </w:pPr>
      <w:bookmarkStart w:id="0" w:name="_GoBack"/>
      <w:bookmarkEnd w:id="0"/>
    </w:p>
    <w:p w:rsidR="005A13D0" w:rsidRDefault="005A13D0" w:rsidP="005A13D0">
      <w:pPr>
        <w:widowControl w:val="0"/>
        <w:autoSpaceDE w:val="0"/>
        <w:autoSpaceDN w:val="0"/>
        <w:adjustRightInd w:val="0"/>
      </w:pPr>
      <w:r>
        <w:rPr>
          <w:b/>
          <w:bCs/>
        </w:rPr>
        <w:t>Section 785.503  Packaging Room for Bulk Products</w:t>
      </w:r>
      <w:r>
        <w:t xml:space="preserve"> </w:t>
      </w:r>
    </w:p>
    <w:p w:rsidR="005A13D0" w:rsidRDefault="005A13D0" w:rsidP="005A13D0">
      <w:pPr>
        <w:widowControl w:val="0"/>
        <w:autoSpaceDE w:val="0"/>
        <w:autoSpaceDN w:val="0"/>
        <w:adjustRightInd w:val="0"/>
      </w:pPr>
    </w:p>
    <w:p w:rsidR="005A13D0" w:rsidRDefault="005A13D0" w:rsidP="005A13D0">
      <w:pPr>
        <w:widowControl w:val="0"/>
        <w:autoSpaceDE w:val="0"/>
        <w:autoSpaceDN w:val="0"/>
        <w:adjustRightInd w:val="0"/>
      </w:pPr>
      <w:r>
        <w:t xml:space="preserve">A separate room or area shall be provided for filling bulk bins, drums, bags, or other bulk containers and shall be constructed in accordance with Section 785.405.  The number of control panels and switchboxes in this area shall be kept to a minimum.  Control panels shall be mounted a sufficient distance from the walls to facilitate cleaning or shall be mounted in the wall and provided with tight-fitting removable doors to facilitate cleaning.  An exhaust system shall be provided to minimize the accumulation of product dust within the packaging room and, where needed, a dust collector shall be provided properly maintained to keep roofs and outside areas free of dry product.  Only packaging materials that are used within a day's operation may be kept in the packaging area.  These materials shall be kept on metal racks or tables at least 6 inches off the floor. Unnecessary fixtures, equipment, or areas which may collect dust and harbor insects, shall not be allowed in the packaging room. </w:t>
      </w:r>
    </w:p>
    <w:sectPr w:rsidR="005A13D0" w:rsidSect="005A13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13D0"/>
    <w:rsid w:val="005A13D0"/>
    <w:rsid w:val="005C3366"/>
    <w:rsid w:val="00C753F1"/>
    <w:rsid w:val="00DD1EB1"/>
    <w:rsid w:val="00E91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