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BC9" w:rsidRDefault="007A1BC9" w:rsidP="007A1BC9">
      <w:pPr>
        <w:widowControl w:val="0"/>
        <w:autoSpaceDE w:val="0"/>
        <w:autoSpaceDN w:val="0"/>
        <w:adjustRightInd w:val="0"/>
      </w:pPr>
      <w:bookmarkStart w:id="0" w:name="_GoBack"/>
      <w:bookmarkEnd w:id="0"/>
    </w:p>
    <w:p w:rsidR="007A1BC9" w:rsidRDefault="007A1BC9" w:rsidP="007A1BC9">
      <w:pPr>
        <w:widowControl w:val="0"/>
        <w:autoSpaceDE w:val="0"/>
        <w:autoSpaceDN w:val="0"/>
        <w:adjustRightInd w:val="0"/>
      </w:pPr>
      <w:r>
        <w:rPr>
          <w:b/>
          <w:bCs/>
        </w:rPr>
        <w:t>Section 785.210  Appearance and Odor</w:t>
      </w:r>
      <w:r>
        <w:t xml:space="preserve"> </w:t>
      </w:r>
    </w:p>
    <w:p w:rsidR="007A1BC9" w:rsidRDefault="007A1BC9" w:rsidP="007A1BC9">
      <w:pPr>
        <w:widowControl w:val="0"/>
        <w:autoSpaceDE w:val="0"/>
        <w:autoSpaceDN w:val="0"/>
        <w:adjustRightInd w:val="0"/>
      </w:pPr>
    </w:p>
    <w:p w:rsidR="007A1BC9" w:rsidRDefault="007A1BC9" w:rsidP="007A1BC9">
      <w:pPr>
        <w:widowControl w:val="0"/>
        <w:autoSpaceDE w:val="0"/>
        <w:autoSpaceDN w:val="0"/>
        <w:adjustRightInd w:val="0"/>
      </w:pPr>
      <w:r>
        <w:t xml:space="preserve">The appearance of acceptable raw milk shall be normal and free of sediment when examined visually or by test procedure.  It shall not show any abnormal condition (including, but not limited to curdled, ropy, bloody or mastitic condition), as indicated by sight or other test procedures.  The milk shall be free from objectionable feed and other off-odors. </w:t>
      </w:r>
    </w:p>
    <w:sectPr w:rsidR="007A1BC9" w:rsidSect="007A1BC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A1BC9"/>
    <w:rsid w:val="0044123E"/>
    <w:rsid w:val="005C3366"/>
    <w:rsid w:val="007A1BC9"/>
    <w:rsid w:val="00BB67BC"/>
    <w:rsid w:val="00D93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785</vt:lpstr>
    </vt:vector>
  </TitlesOfParts>
  <Company>State Of Illinois</Company>
  <LinksUpToDate>false</LinksUpToDate>
  <CharactersWithSpaces>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785</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