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4B" w:rsidRDefault="00553D4B" w:rsidP="00553D4B">
      <w:pPr>
        <w:widowControl w:val="0"/>
        <w:autoSpaceDE w:val="0"/>
        <w:autoSpaceDN w:val="0"/>
        <w:adjustRightInd w:val="0"/>
      </w:pPr>
    </w:p>
    <w:p w:rsidR="00553D4B" w:rsidRDefault="00553D4B" w:rsidP="00553D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775.130  Action </w:t>
      </w:r>
      <w:r w:rsidR="002C59C4">
        <w:rPr>
          <w:b/>
          <w:bCs/>
        </w:rPr>
        <w:t>Levels</w:t>
      </w:r>
      <w:r>
        <w:rPr>
          <w:b/>
          <w:bCs/>
        </w:rPr>
        <w:t xml:space="preserve"> for Added Water in Milk</w:t>
      </w:r>
      <w:r>
        <w:t xml:space="preserve"> </w:t>
      </w:r>
    </w:p>
    <w:p w:rsidR="00553D4B" w:rsidRDefault="00553D4B" w:rsidP="00553D4B">
      <w:pPr>
        <w:widowControl w:val="0"/>
        <w:autoSpaceDE w:val="0"/>
        <w:autoSpaceDN w:val="0"/>
        <w:adjustRightInd w:val="0"/>
      </w:pPr>
    </w:p>
    <w:p w:rsidR="00553D4B" w:rsidRDefault="00553D4B" w:rsidP="00553D4B">
      <w:pPr>
        <w:widowControl w:val="0"/>
        <w:autoSpaceDE w:val="0"/>
        <w:autoSpaceDN w:val="0"/>
        <w:adjustRightInd w:val="0"/>
      </w:pPr>
      <w:r>
        <w:t xml:space="preserve">The presence of added water in raw or pasteurized milk constitutes adulteration. </w:t>
      </w:r>
      <w:r w:rsidR="00A06298">
        <w:t xml:space="preserve"> </w:t>
      </w:r>
      <w:r>
        <w:t xml:space="preserve">The </w:t>
      </w:r>
      <w:r w:rsidR="0099577D">
        <w:t xml:space="preserve">violative level for </w:t>
      </w:r>
      <w:r>
        <w:t xml:space="preserve">added water </w:t>
      </w:r>
      <w:r w:rsidR="0099577D">
        <w:t xml:space="preserve">in either raw or pasteurized milk </w:t>
      </w:r>
      <w:r>
        <w:t xml:space="preserve">is </w:t>
      </w:r>
      <w:r w:rsidR="0099577D">
        <w:t>equal to or higher than 3% when converted from</w:t>
      </w:r>
      <w:r>
        <w:t xml:space="preserve"> a milk cryoscope reading </w:t>
      </w:r>
      <w:r w:rsidR="0099577D">
        <w:t xml:space="preserve">on the </w:t>
      </w:r>
      <w:r>
        <w:t>Hortvet or Centigrade</w:t>
      </w:r>
      <w:r w:rsidR="0099577D">
        <w:t xml:space="preserve"> scale</w:t>
      </w:r>
      <w:r>
        <w:t xml:space="preserve"> when tested</w:t>
      </w:r>
      <w:r w:rsidR="0099577D">
        <w:t xml:space="preserve"> in accordance with the Standard Methods for the Examination of Dairy Products</w:t>
      </w:r>
      <w:r>
        <w:t xml:space="preserve">. </w:t>
      </w:r>
      <w:r w:rsidR="00A06298">
        <w:t xml:space="preserve"> </w:t>
      </w:r>
      <w:r>
        <w:t>After two occur</w:t>
      </w:r>
      <w:r w:rsidR="0092736B">
        <w:t>r</w:t>
      </w:r>
      <w:r w:rsidR="00087A6F">
        <w:t>e</w:t>
      </w:r>
      <w:r>
        <w:t xml:space="preserve">nces of adulterated milk within a six-month period, the plant or producer </w:t>
      </w:r>
      <w:r w:rsidR="00A44A51">
        <w:t>shall</w:t>
      </w:r>
      <w:r>
        <w:t xml:space="preserve"> show cause and reason for the addition of water. </w:t>
      </w:r>
      <w:r w:rsidR="00A06298">
        <w:t xml:space="preserve"> </w:t>
      </w:r>
      <w:r>
        <w:t>After a third occu</w:t>
      </w:r>
      <w:r w:rsidR="0092736B">
        <w:t>r</w:t>
      </w:r>
      <w:r>
        <w:t>r</w:t>
      </w:r>
      <w:r w:rsidR="00087A6F">
        <w:t>e</w:t>
      </w:r>
      <w:r>
        <w:t xml:space="preserve">nce, the Department will institute administrative proceedings to revoke the plant or producer's permit. </w:t>
      </w:r>
    </w:p>
    <w:p w:rsidR="0099577D" w:rsidRDefault="0099577D">
      <w:pPr>
        <w:pStyle w:val="JCARSourceNote"/>
        <w:ind w:firstLine="720"/>
      </w:pPr>
    </w:p>
    <w:p w:rsidR="000B3275" w:rsidRPr="00D55B37" w:rsidRDefault="000B32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F41C5">
        <w:t>7166</w:t>
      </w:r>
      <w:r w:rsidRPr="00D55B37">
        <w:t xml:space="preserve">, effective </w:t>
      </w:r>
      <w:bookmarkStart w:id="0" w:name="_GoBack"/>
      <w:r w:rsidR="003F41C5">
        <w:t>May 13, 2013</w:t>
      </w:r>
      <w:bookmarkEnd w:id="0"/>
      <w:r w:rsidRPr="00D55B37">
        <w:t>)</w:t>
      </w:r>
    </w:p>
    <w:sectPr w:rsidR="000B3275" w:rsidRPr="00D55B37" w:rsidSect="00553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D4B"/>
    <w:rsid w:val="00087A6F"/>
    <w:rsid w:val="000B3275"/>
    <w:rsid w:val="0016452C"/>
    <w:rsid w:val="002C59C4"/>
    <w:rsid w:val="00323005"/>
    <w:rsid w:val="003404FA"/>
    <w:rsid w:val="00392BBF"/>
    <w:rsid w:val="003F41C5"/>
    <w:rsid w:val="00553D4B"/>
    <w:rsid w:val="005C3366"/>
    <w:rsid w:val="00675574"/>
    <w:rsid w:val="0078698C"/>
    <w:rsid w:val="008222B7"/>
    <w:rsid w:val="008D523A"/>
    <w:rsid w:val="0092736B"/>
    <w:rsid w:val="0099577D"/>
    <w:rsid w:val="009A29A4"/>
    <w:rsid w:val="00A06298"/>
    <w:rsid w:val="00A44A51"/>
    <w:rsid w:val="00EC5E13"/>
    <w:rsid w:val="00E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5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King, Melissa A.</cp:lastModifiedBy>
  <cp:revision>3</cp:revision>
  <dcterms:created xsi:type="dcterms:W3CDTF">2013-03-20T15:21:00Z</dcterms:created>
  <dcterms:modified xsi:type="dcterms:W3CDTF">2013-05-17T19:33:00Z</dcterms:modified>
</cp:coreProperties>
</file>