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38" w:rsidRDefault="001D5238" w:rsidP="001D5238">
      <w:pPr>
        <w:widowControl w:val="0"/>
        <w:autoSpaceDE w:val="0"/>
        <w:autoSpaceDN w:val="0"/>
        <w:adjustRightInd w:val="0"/>
      </w:pPr>
      <w:bookmarkStart w:id="0" w:name="_GoBack"/>
      <w:bookmarkEnd w:id="0"/>
    </w:p>
    <w:p w:rsidR="001D5238" w:rsidRDefault="001D5238" w:rsidP="001D5238">
      <w:pPr>
        <w:widowControl w:val="0"/>
        <w:autoSpaceDE w:val="0"/>
        <w:autoSpaceDN w:val="0"/>
        <w:adjustRightInd w:val="0"/>
      </w:pPr>
      <w:r>
        <w:rPr>
          <w:b/>
          <w:bCs/>
        </w:rPr>
        <w:t>Section 760.3000  Exceptions</w:t>
      </w:r>
      <w:r>
        <w:t xml:space="preserve"> </w:t>
      </w:r>
    </w:p>
    <w:p w:rsidR="001D5238" w:rsidRDefault="001D5238" w:rsidP="001D5238">
      <w:pPr>
        <w:widowControl w:val="0"/>
        <w:autoSpaceDE w:val="0"/>
        <w:autoSpaceDN w:val="0"/>
        <w:adjustRightInd w:val="0"/>
      </w:pPr>
    </w:p>
    <w:p w:rsidR="001D5238" w:rsidRDefault="001D5238" w:rsidP="001D5238">
      <w:pPr>
        <w:widowControl w:val="0"/>
        <w:autoSpaceDE w:val="0"/>
        <w:autoSpaceDN w:val="0"/>
        <w:adjustRightInd w:val="0"/>
      </w:pPr>
      <w:r>
        <w:t>Meat products which are prepared, packaged and labeled in establishments operating under the inspection of the United States Department of Agriculture, pursuant to the authority of the Federal Wholesome Meat Act and regulations promulgated thereunder and meat products which are prepared and labeled in establishments operating under the inspection of the Illinois Department of Agriculture, pursuant to the authority of the Meat and Poultry Inspection Act (Ill. Rev. Stat. 1991, ch. 56</w:t>
      </w:r>
      <w:r w:rsidR="004E7FDB">
        <w:t>½</w:t>
      </w:r>
      <w:r>
        <w:t xml:space="preserve">, par. 301 et seq.) and regulations promulgated thereunder, shall not be subject to the requirements of Subpart K. </w:t>
      </w:r>
    </w:p>
    <w:p w:rsidR="001D5238" w:rsidRDefault="001D5238" w:rsidP="001D5238">
      <w:pPr>
        <w:widowControl w:val="0"/>
        <w:autoSpaceDE w:val="0"/>
        <w:autoSpaceDN w:val="0"/>
        <w:adjustRightInd w:val="0"/>
      </w:pPr>
    </w:p>
    <w:p w:rsidR="001D5238" w:rsidRDefault="001D5238" w:rsidP="001D5238">
      <w:pPr>
        <w:widowControl w:val="0"/>
        <w:autoSpaceDE w:val="0"/>
        <w:autoSpaceDN w:val="0"/>
        <w:adjustRightInd w:val="0"/>
        <w:ind w:left="1440" w:hanging="720"/>
      </w:pPr>
      <w:r>
        <w:t xml:space="preserve">(Source:  Added at 16 Ill. Reg. 16050, effective October 1, 1992) </w:t>
      </w:r>
    </w:p>
    <w:sectPr w:rsidR="001D5238" w:rsidSect="001D52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238"/>
    <w:rsid w:val="001D5238"/>
    <w:rsid w:val="00385494"/>
    <w:rsid w:val="004E7FDB"/>
    <w:rsid w:val="005C3366"/>
    <w:rsid w:val="0076074D"/>
    <w:rsid w:val="007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