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5C" w:rsidRDefault="00926E5C" w:rsidP="00926E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6E5C" w:rsidRDefault="00926E5C" w:rsidP="00926E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760.1720  Wet Storage</w:t>
      </w:r>
      <w:r>
        <w:t xml:space="preserve"> </w:t>
      </w:r>
    </w:p>
    <w:p w:rsidR="00926E5C" w:rsidRDefault="00926E5C" w:rsidP="00926E5C">
      <w:pPr>
        <w:widowControl w:val="0"/>
        <w:autoSpaceDE w:val="0"/>
        <w:autoSpaceDN w:val="0"/>
        <w:adjustRightInd w:val="0"/>
      </w:pPr>
    </w:p>
    <w:p w:rsidR="00926E5C" w:rsidRDefault="00926E5C" w:rsidP="00926E5C">
      <w:pPr>
        <w:widowControl w:val="0"/>
        <w:autoSpaceDE w:val="0"/>
        <w:autoSpaceDN w:val="0"/>
        <w:adjustRightInd w:val="0"/>
      </w:pPr>
      <w:r>
        <w:t xml:space="preserve">The storage of packaged food in contact with water or undrained ice is permitted only if it is determined that no unsanitary condition would exist. </w:t>
      </w:r>
    </w:p>
    <w:sectPr w:rsidR="00926E5C" w:rsidSect="00926E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E5C"/>
    <w:rsid w:val="000E756D"/>
    <w:rsid w:val="001622DB"/>
    <w:rsid w:val="005C3366"/>
    <w:rsid w:val="00926E5C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