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32C" w:rsidRDefault="0087532C" w:rsidP="0087532C">
      <w:pPr>
        <w:widowControl w:val="0"/>
        <w:autoSpaceDE w:val="0"/>
        <w:autoSpaceDN w:val="0"/>
        <w:adjustRightInd w:val="0"/>
      </w:pPr>
      <w:bookmarkStart w:id="0" w:name="_GoBack"/>
      <w:bookmarkEnd w:id="0"/>
    </w:p>
    <w:p w:rsidR="0087532C" w:rsidRDefault="0087532C" w:rsidP="0087532C">
      <w:pPr>
        <w:widowControl w:val="0"/>
        <w:autoSpaceDE w:val="0"/>
        <w:autoSpaceDN w:val="0"/>
        <w:adjustRightInd w:val="0"/>
      </w:pPr>
      <w:r>
        <w:rPr>
          <w:b/>
          <w:bCs/>
        </w:rPr>
        <w:t>Section 760.1240  Utility Line Installation</w:t>
      </w:r>
      <w:r>
        <w:t xml:space="preserve"> </w:t>
      </w:r>
    </w:p>
    <w:p w:rsidR="0087532C" w:rsidRDefault="0087532C" w:rsidP="0087532C">
      <w:pPr>
        <w:widowControl w:val="0"/>
        <w:autoSpaceDE w:val="0"/>
        <w:autoSpaceDN w:val="0"/>
        <w:adjustRightInd w:val="0"/>
      </w:pPr>
    </w:p>
    <w:p w:rsidR="0087532C" w:rsidRDefault="0087532C" w:rsidP="0087532C">
      <w:pPr>
        <w:widowControl w:val="0"/>
        <w:autoSpaceDE w:val="0"/>
        <w:autoSpaceDN w:val="0"/>
        <w:adjustRightInd w:val="0"/>
      </w:pPr>
      <w:r>
        <w:t xml:space="preserve">Exposed utility service lines and pipes shall be installed in a way that does not obstruct or prevent cleaning of the floor.  In all new or extensively remodeled establishments, installation of exposed horizontal utility service lines and pipes on the floor is prohibited. </w:t>
      </w:r>
    </w:p>
    <w:sectPr w:rsidR="0087532C" w:rsidSect="008753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32C"/>
    <w:rsid w:val="00192AA2"/>
    <w:rsid w:val="00587B6A"/>
    <w:rsid w:val="005C3366"/>
    <w:rsid w:val="0087532C"/>
    <w:rsid w:val="00A3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