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D2C" w:rsidRDefault="007E3D2C" w:rsidP="007E3D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3D2C" w:rsidRDefault="007E3D2C" w:rsidP="007E3D2C">
      <w:pPr>
        <w:widowControl w:val="0"/>
        <w:autoSpaceDE w:val="0"/>
        <w:autoSpaceDN w:val="0"/>
        <w:adjustRightInd w:val="0"/>
        <w:jc w:val="center"/>
      </w:pPr>
      <w:r>
        <w:t>SUBPART G:  CONSTRUCTION AND</w:t>
      </w:r>
    </w:p>
    <w:p w:rsidR="007E3D2C" w:rsidRDefault="007E3D2C" w:rsidP="007E3D2C">
      <w:pPr>
        <w:widowControl w:val="0"/>
        <w:autoSpaceDE w:val="0"/>
        <w:autoSpaceDN w:val="0"/>
        <w:adjustRightInd w:val="0"/>
        <w:jc w:val="center"/>
      </w:pPr>
      <w:r>
        <w:t>MAINTENANCE OF PHYSICAL FACILITIES</w:t>
      </w:r>
    </w:p>
    <w:sectPr w:rsidR="007E3D2C" w:rsidSect="007E3D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3D2C"/>
    <w:rsid w:val="00154E0C"/>
    <w:rsid w:val="005C3366"/>
    <w:rsid w:val="007E3D2C"/>
    <w:rsid w:val="009403EB"/>
    <w:rsid w:val="00ED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CONSTRUCTION AND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CONSTRUCTION AND</dc:title>
  <dc:subject/>
  <dc:creator>Illinois General Assembly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