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22" w:rsidRDefault="00300C22" w:rsidP="00300C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0C22" w:rsidRDefault="00300C22" w:rsidP="00300C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760.196  Oven Parameters Required for Destruction of Pathogens on the Surface of Roasts of Beef and Corned Beef</w:t>
      </w:r>
      <w:r>
        <w:t xml:space="preserve"> </w:t>
      </w:r>
    </w:p>
    <w:p w:rsidR="00300C22" w:rsidRDefault="00300C22" w:rsidP="00300C22">
      <w:pPr>
        <w:widowControl w:val="0"/>
        <w:autoSpaceDE w:val="0"/>
        <w:autoSpaceDN w:val="0"/>
        <w:adjustRightInd w:val="0"/>
      </w:pPr>
    </w:p>
    <w:p w:rsidR="00ED5B83" w:rsidRDefault="00ED5B83" w:rsidP="00300C22">
      <w:pPr>
        <w:widowControl w:val="0"/>
        <w:autoSpaceDE w:val="0"/>
        <w:autoSpaceDN w:val="0"/>
        <w:adjustRightInd w:val="0"/>
      </w:pPr>
    </w:p>
    <w:tbl>
      <w:tblPr>
        <w:tblW w:w="0" w:type="auto"/>
        <w:tblInd w:w="1362" w:type="dxa"/>
        <w:tblLook w:val="0000" w:firstRow="0" w:lastRow="0" w:firstColumn="0" w:lastColumn="0" w:noHBand="0" w:noVBand="0"/>
      </w:tblPr>
      <w:tblGrid>
        <w:gridCol w:w="2166"/>
        <w:gridCol w:w="627"/>
        <w:gridCol w:w="1710"/>
        <w:gridCol w:w="2565"/>
      </w:tblGrid>
      <w:tr w:rsidR="00ED5B83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  <w:r>
              <w:t>Oven Type</w:t>
            </w:r>
          </w:p>
        </w:tc>
        <w:tc>
          <w:tcPr>
            <w:tcW w:w="627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gridSpan w:val="2"/>
          </w:tcPr>
          <w:p w:rsidR="00ED5B83" w:rsidRDefault="00ED5B83" w:rsidP="00ED5B83">
            <w:pPr>
              <w:widowControl w:val="0"/>
              <w:autoSpaceDE w:val="0"/>
              <w:autoSpaceDN w:val="0"/>
              <w:adjustRightInd w:val="0"/>
              <w:ind w:right="918"/>
              <w:jc w:val="center"/>
            </w:pPr>
            <w:r>
              <w:t>Oven Temp(2)</w:t>
            </w:r>
          </w:p>
        </w:tc>
      </w:tr>
      <w:tr w:rsidR="00ED5B83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gridSpan w:val="2"/>
          </w:tcPr>
          <w:p w:rsidR="00ED5B83" w:rsidRDefault="00ED5B83" w:rsidP="00ED5B83">
            <w:pPr>
              <w:widowControl w:val="0"/>
              <w:autoSpaceDE w:val="0"/>
              <w:autoSpaceDN w:val="0"/>
              <w:adjustRightInd w:val="0"/>
              <w:ind w:right="918"/>
              <w:jc w:val="center"/>
            </w:pPr>
          </w:p>
        </w:tc>
      </w:tr>
      <w:tr w:rsidR="00ED5B83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gridSpan w:val="2"/>
          </w:tcPr>
          <w:p w:rsidR="00ED5B83" w:rsidRDefault="00ED5B83" w:rsidP="00ED5B83">
            <w:pPr>
              <w:widowControl w:val="0"/>
              <w:autoSpaceDE w:val="0"/>
              <w:autoSpaceDN w:val="0"/>
              <w:adjustRightInd w:val="0"/>
              <w:ind w:right="918"/>
              <w:jc w:val="center"/>
            </w:pPr>
            <w:r>
              <w:t>Roast Weight</w:t>
            </w:r>
          </w:p>
        </w:tc>
      </w:tr>
      <w:tr w:rsidR="00ED5B83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7" w:type="dxa"/>
            <w:gridSpan w:val="2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5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B83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7" w:type="dxa"/>
            <w:gridSpan w:val="2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  <w:r>
              <w:t>Less than or equal</w:t>
            </w:r>
          </w:p>
        </w:tc>
        <w:tc>
          <w:tcPr>
            <w:tcW w:w="2565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  <w:r>
              <w:t>Greater than 4.5 kg</w:t>
            </w:r>
          </w:p>
        </w:tc>
      </w:tr>
      <w:tr w:rsidR="00ED5B83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7" w:type="dxa"/>
            <w:gridSpan w:val="2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  <w:r>
              <w:t>to 4.5 kg (10 lbs.)</w:t>
            </w:r>
          </w:p>
        </w:tc>
        <w:tc>
          <w:tcPr>
            <w:tcW w:w="2565" w:type="dxa"/>
          </w:tcPr>
          <w:p w:rsidR="00ED5B83" w:rsidRDefault="00ED5B83" w:rsidP="00ED5B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(10 lbs.)</w:t>
            </w:r>
          </w:p>
        </w:tc>
      </w:tr>
      <w:tr w:rsidR="00ED5B83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7" w:type="dxa"/>
            <w:gridSpan w:val="2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5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B83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  <w:r>
              <w:t>Still Dry</w:t>
            </w:r>
          </w:p>
        </w:tc>
        <w:tc>
          <w:tcPr>
            <w:tcW w:w="2337" w:type="dxa"/>
            <w:gridSpan w:val="2"/>
          </w:tcPr>
          <w:p w:rsidR="00ED5B83" w:rsidRDefault="00ED5B83" w:rsidP="00300C22">
            <w:pPr>
              <w:widowControl w:val="0"/>
              <w:autoSpaceDE w:val="0"/>
              <w:autoSpaceDN w:val="0"/>
              <w:adjustRightInd w:val="0"/>
            </w:pPr>
            <w:r>
              <w:t>350 ˚F (177 ˚C)</w:t>
            </w:r>
          </w:p>
        </w:tc>
        <w:tc>
          <w:tcPr>
            <w:tcW w:w="2565" w:type="dxa"/>
          </w:tcPr>
          <w:p w:rsidR="00ED5B83" w:rsidRDefault="00FF4D6B" w:rsidP="00300C22">
            <w:pPr>
              <w:widowControl w:val="0"/>
              <w:autoSpaceDE w:val="0"/>
              <w:autoSpaceDN w:val="0"/>
              <w:adjustRightInd w:val="0"/>
            </w:pPr>
            <w:r>
              <w:t>250˚F (121˚C)</w:t>
            </w:r>
          </w:p>
        </w:tc>
      </w:tr>
      <w:tr w:rsidR="00ED5B83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ED5B83" w:rsidRDefault="00FF4D6B" w:rsidP="00300C22">
            <w:pPr>
              <w:widowControl w:val="0"/>
              <w:autoSpaceDE w:val="0"/>
              <w:autoSpaceDN w:val="0"/>
              <w:adjustRightInd w:val="0"/>
            </w:pPr>
            <w:r>
              <w:t>Convection</w:t>
            </w:r>
          </w:p>
        </w:tc>
        <w:tc>
          <w:tcPr>
            <w:tcW w:w="2337" w:type="dxa"/>
            <w:gridSpan w:val="2"/>
          </w:tcPr>
          <w:p w:rsidR="00ED5B83" w:rsidRDefault="00FF4D6B" w:rsidP="00300C22">
            <w:pPr>
              <w:widowControl w:val="0"/>
              <w:autoSpaceDE w:val="0"/>
              <w:autoSpaceDN w:val="0"/>
              <w:adjustRightInd w:val="0"/>
            </w:pPr>
            <w:r>
              <w:t>325˚F (163 ˚C)</w:t>
            </w:r>
          </w:p>
        </w:tc>
        <w:tc>
          <w:tcPr>
            <w:tcW w:w="2565" w:type="dxa"/>
          </w:tcPr>
          <w:p w:rsidR="00ED5B83" w:rsidRDefault="00FF4D6B" w:rsidP="00300C22">
            <w:pPr>
              <w:widowControl w:val="0"/>
              <w:autoSpaceDE w:val="0"/>
              <w:autoSpaceDN w:val="0"/>
              <w:adjustRightInd w:val="0"/>
            </w:pPr>
            <w:r>
              <w:t>325˚F (163˚C)</w:t>
            </w:r>
          </w:p>
        </w:tc>
      </w:tr>
      <w:tr w:rsidR="00ED5B83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ED5B83" w:rsidRDefault="00FF4D6B" w:rsidP="00300C22">
            <w:pPr>
              <w:widowControl w:val="0"/>
              <w:autoSpaceDE w:val="0"/>
              <w:autoSpaceDN w:val="0"/>
              <w:adjustRightInd w:val="0"/>
            </w:pPr>
            <w:r>
              <w:t>High Humidity (1)</w:t>
            </w:r>
          </w:p>
        </w:tc>
        <w:tc>
          <w:tcPr>
            <w:tcW w:w="2337" w:type="dxa"/>
            <w:gridSpan w:val="2"/>
          </w:tcPr>
          <w:p w:rsidR="00ED5B83" w:rsidRDefault="00FF4D6B" w:rsidP="00300C22">
            <w:pPr>
              <w:widowControl w:val="0"/>
              <w:autoSpaceDE w:val="0"/>
              <w:autoSpaceDN w:val="0"/>
              <w:adjustRightInd w:val="0"/>
            </w:pPr>
            <w:r>
              <w:t>&lt; 250˚F (121˚C)</w:t>
            </w:r>
          </w:p>
        </w:tc>
        <w:tc>
          <w:tcPr>
            <w:tcW w:w="2565" w:type="dxa"/>
          </w:tcPr>
          <w:p w:rsidR="00ED5B83" w:rsidRDefault="00FF4D6B" w:rsidP="00300C22">
            <w:pPr>
              <w:widowControl w:val="0"/>
              <w:autoSpaceDE w:val="0"/>
              <w:autoSpaceDN w:val="0"/>
              <w:adjustRightInd w:val="0"/>
            </w:pPr>
            <w:r>
              <w:t>&lt; 250˚F  (121˚C)</w:t>
            </w:r>
          </w:p>
        </w:tc>
      </w:tr>
    </w:tbl>
    <w:p w:rsidR="00300C22" w:rsidRDefault="00300C22" w:rsidP="00300C22">
      <w:pPr>
        <w:widowControl w:val="0"/>
        <w:autoSpaceDE w:val="0"/>
        <w:autoSpaceDN w:val="0"/>
        <w:adjustRightInd w:val="0"/>
      </w:pPr>
    </w:p>
    <w:p w:rsidR="00300C22" w:rsidRDefault="00300C22" w:rsidP="00300C22">
      <w:pPr>
        <w:widowControl w:val="0"/>
        <w:autoSpaceDE w:val="0"/>
        <w:autoSpaceDN w:val="0"/>
        <w:adjustRightInd w:val="0"/>
        <w:ind w:left="2160" w:hanging="720"/>
      </w:pPr>
      <w:r>
        <w:t>(1)</w:t>
      </w:r>
      <w:r>
        <w:tab/>
        <w:t xml:space="preserve">Relative humidity greater than 90% for at least 1 hour as measured in the cooking chamber or exit of the oven or in a moisture-impermeable bag that provides 100% humidity </w:t>
      </w:r>
    </w:p>
    <w:p w:rsidR="00FF4D6B" w:rsidRDefault="00FF4D6B" w:rsidP="00300C22">
      <w:pPr>
        <w:widowControl w:val="0"/>
        <w:autoSpaceDE w:val="0"/>
        <w:autoSpaceDN w:val="0"/>
        <w:adjustRightInd w:val="0"/>
        <w:ind w:left="2160" w:hanging="720"/>
      </w:pPr>
    </w:p>
    <w:p w:rsidR="00300C22" w:rsidRDefault="00300C22" w:rsidP="00300C22">
      <w:pPr>
        <w:widowControl w:val="0"/>
        <w:autoSpaceDE w:val="0"/>
        <w:autoSpaceDN w:val="0"/>
        <w:adjustRightInd w:val="0"/>
        <w:ind w:left="2160" w:hanging="720"/>
      </w:pPr>
      <w:r>
        <w:t>(2)</w:t>
      </w:r>
      <w:r>
        <w:tab/>
        <w:t xml:space="preserve">Refer to Section 760.197 for minimum holding time requirements </w:t>
      </w:r>
    </w:p>
    <w:p w:rsidR="00300C22" w:rsidRDefault="00300C22" w:rsidP="00300C22">
      <w:pPr>
        <w:widowControl w:val="0"/>
        <w:autoSpaceDE w:val="0"/>
        <w:autoSpaceDN w:val="0"/>
        <w:adjustRightInd w:val="0"/>
        <w:ind w:left="2160" w:hanging="720"/>
      </w:pPr>
    </w:p>
    <w:p w:rsidR="00300C22" w:rsidRDefault="00300C22" w:rsidP="00300C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2201, effective January 20, 1996) </w:t>
      </w:r>
    </w:p>
    <w:sectPr w:rsidR="00300C22" w:rsidSect="00300C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C22"/>
    <w:rsid w:val="000E2DDE"/>
    <w:rsid w:val="00300C22"/>
    <w:rsid w:val="003E65B7"/>
    <w:rsid w:val="005C3366"/>
    <w:rsid w:val="00DD565E"/>
    <w:rsid w:val="00E40F77"/>
    <w:rsid w:val="00ED5B83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