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63" w:rsidRDefault="000E2E63" w:rsidP="000E2E63">
      <w:pPr>
        <w:widowControl w:val="0"/>
        <w:autoSpaceDE w:val="0"/>
        <w:autoSpaceDN w:val="0"/>
        <w:adjustRightInd w:val="0"/>
      </w:pPr>
    </w:p>
    <w:p w:rsidR="000E2E63" w:rsidRDefault="000E2E63" w:rsidP="000E2E63">
      <w:pPr>
        <w:widowControl w:val="0"/>
        <w:autoSpaceDE w:val="0"/>
        <w:autoSpaceDN w:val="0"/>
        <w:adjustRightInd w:val="0"/>
      </w:pPr>
      <w:r>
        <w:rPr>
          <w:b/>
          <w:bCs/>
        </w:rPr>
        <w:t>Section 750.1840  Reciprocity</w:t>
      </w:r>
      <w:r>
        <w:t xml:space="preserve"> </w:t>
      </w:r>
    </w:p>
    <w:p w:rsidR="000E2E63" w:rsidRDefault="000E2E63" w:rsidP="000E2E63">
      <w:pPr>
        <w:widowControl w:val="0"/>
        <w:autoSpaceDE w:val="0"/>
        <w:autoSpaceDN w:val="0"/>
        <w:adjustRightInd w:val="0"/>
      </w:pPr>
    </w:p>
    <w:p w:rsidR="000E2E63" w:rsidRDefault="000E2E63" w:rsidP="000E2E63">
      <w:pPr>
        <w:widowControl w:val="0"/>
        <w:autoSpaceDE w:val="0"/>
        <w:autoSpaceDN w:val="0"/>
        <w:adjustRightInd w:val="0"/>
        <w:ind w:left="1440" w:hanging="720"/>
      </w:pPr>
      <w:r>
        <w:t>a)</w:t>
      </w:r>
      <w:r>
        <w:tab/>
      </w:r>
      <w:r w:rsidR="008F2526" w:rsidRPr="008F2526">
        <w:rPr>
          <w:i/>
        </w:rPr>
        <w:t xml:space="preserve">The Department shall award an Illinois certificate to anyone presenting a valid certificate issued by another state, so long as the holder of the certificate provides proof of having passed an examination accredited under standards developed and adopted by the Conference for Food Protection or its successor.  Reciprocity is only for individuals who have moved to or begun working in Illinois in the </w:t>
      </w:r>
      <w:r w:rsidR="00B060C9">
        <w:rPr>
          <w:i/>
        </w:rPr>
        <w:t>six</w:t>
      </w:r>
      <w:r w:rsidR="008F2526" w:rsidRPr="008F2526">
        <w:rPr>
          <w:i/>
        </w:rPr>
        <w:t xml:space="preserve"> months prior to applying for reciprocity.</w:t>
      </w:r>
      <w:r w:rsidR="00564D69">
        <w:rPr>
          <w:i/>
        </w:rPr>
        <w:t xml:space="preserve">  </w:t>
      </w:r>
      <w:r w:rsidR="008F2526" w:rsidRPr="008F2526">
        <w:t>(Section 3 of the Food Handling Regulation Enforcement Act)  Individual</w:t>
      </w:r>
      <w:r w:rsidR="00B060C9">
        <w:t>'</w:t>
      </w:r>
      <w:r w:rsidR="008F2526" w:rsidRPr="008F2526">
        <w:t>s seeking reciprocity shall submit</w:t>
      </w:r>
      <w:r>
        <w:t xml:space="preserve">: </w:t>
      </w:r>
    </w:p>
    <w:p w:rsidR="00A06A54" w:rsidRDefault="00A06A54" w:rsidP="000E2E63">
      <w:pPr>
        <w:widowControl w:val="0"/>
        <w:autoSpaceDE w:val="0"/>
        <w:autoSpaceDN w:val="0"/>
        <w:adjustRightInd w:val="0"/>
        <w:ind w:left="2160" w:hanging="720"/>
      </w:pPr>
    </w:p>
    <w:p w:rsidR="000E2E63" w:rsidRDefault="000E2E63" w:rsidP="000E2E63">
      <w:pPr>
        <w:widowControl w:val="0"/>
        <w:autoSpaceDE w:val="0"/>
        <w:autoSpaceDN w:val="0"/>
        <w:adjustRightInd w:val="0"/>
        <w:ind w:left="2160" w:hanging="720"/>
      </w:pPr>
      <w:r>
        <w:t>1)</w:t>
      </w:r>
      <w:r>
        <w:tab/>
      </w:r>
      <w:r w:rsidR="008F2526" w:rsidRPr="008F2526">
        <w:t xml:space="preserve">A </w:t>
      </w:r>
      <w:r w:rsidR="008F2526" w:rsidRPr="008F2526">
        <w:rPr>
          <w:i/>
        </w:rPr>
        <w:t>$35.00</w:t>
      </w:r>
      <w:r w:rsidR="008F2526" w:rsidRPr="008F2526">
        <w:t xml:space="preserve"> nonrefundable</w:t>
      </w:r>
      <w:r w:rsidR="008F2526" w:rsidRPr="008F2526">
        <w:rPr>
          <w:i/>
        </w:rPr>
        <w:t xml:space="preserve"> issuance fee </w:t>
      </w:r>
      <w:r w:rsidR="008F2526" w:rsidRPr="008F2526">
        <w:t xml:space="preserve">(Section 3 of the Food Handling Regulation Enforcement Act) to be paid at the time of reciprocity request; </w:t>
      </w:r>
      <w:r>
        <w:t xml:space="preserve"> and</w:t>
      </w:r>
    </w:p>
    <w:p w:rsidR="00A06A54" w:rsidRDefault="00A06A54" w:rsidP="000E2E63">
      <w:pPr>
        <w:widowControl w:val="0"/>
        <w:autoSpaceDE w:val="0"/>
        <w:autoSpaceDN w:val="0"/>
        <w:adjustRightInd w:val="0"/>
        <w:ind w:left="2160" w:hanging="720"/>
      </w:pPr>
    </w:p>
    <w:p w:rsidR="000E2E63" w:rsidRDefault="000E2E63" w:rsidP="000E2E63">
      <w:pPr>
        <w:widowControl w:val="0"/>
        <w:autoSpaceDE w:val="0"/>
        <w:autoSpaceDN w:val="0"/>
        <w:adjustRightInd w:val="0"/>
        <w:ind w:left="2160" w:hanging="720"/>
      </w:pPr>
      <w:r>
        <w:t>2)</w:t>
      </w:r>
      <w:r>
        <w:tab/>
      </w:r>
      <w:r w:rsidR="008F2526" w:rsidRPr="008F2526">
        <w:t>Proof of having moved to or begun working in Illinois in the last six months, such as an out-of-state identification card or driver's license, utility bill with out-of-state address and postmark, or a letter from a current employer, dated and on letterhead, confirming recent employment.</w:t>
      </w:r>
      <w:r>
        <w:t xml:space="preserve"> </w:t>
      </w:r>
    </w:p>
    <w:p w:rsidR="000E2E63" w:rsidRDefault="000E2E63" w:rsidP="000E2E63">
      <w:pPr>
        <w:widowControl w:val="0"/>
        <w:autoSpaceDE w:val="0"/>
        <w:autoSpaceDN w:val="0"/>
        <w:adjustRightInd w:val="0"/>
        <w:ind w:left="2160" w:hanging="720"/>
      </w:pPr>
      <w:r>
        <w:tab/>
        <w:t xml:space="preserve"> </w:t>
      </w:r>
    </w:p>
    <w:p w:rsidR="00A06A54" w:rsidRPr="008F2526" w:rsidRDefault="00A06A54" w:rsidP="008F2526"/>
    <w:p w:rsidR="008F2526" w:rsidRPr="008F2526" w:rsidRDefault="008F2526" w:rsidP="008F2526">
      <w:pPr>
        <w:ind w:left="1440" w:hanging="720"/>
        <w:rPr>
          <w:color w:val="FF0000"/>
        </w:rPr>
      </w:pPr>
      <w:r w:rsidRPr="008F2526">
        <w:t>b)</w:t>
      </w:r>
      <w:r w:rsidRPr="008F2526">
        <w:tab/>
      </w:r>
      <w:r w:rsidRPr="008F2526">
        <w:rPr>
          <w:i/>
        </w:rPr>
        <w:t xml:space="preserve">The reciprocal Illinois certificate shall expire on the same date as the presented certificate. Any individual presenting an out-of-state certificate may do so only once. </w:t>
      </w:r>
      <w:r w:rsidRPr="008F2526">
        <w:t>(Section 3 of the Food Handling Regulation Enforcement Act)</w:t>
      </w:r>
    </w:p>
    <w:p w:rsidR="008F2526" w:rsidRPr="008F2526" w:rsidRDefault="008F2526" w:rsidP="008F2526"/>
    <w:p w:rsidR="008F2526" w:rsidRPr="008F2526" w:rsidRDefault="008F2526" w:rsidP="008F2526">
      <w:pPr>
        <w:ind w:left="1440" w:hanging="720"/>
      </w:pPr>
      <w:r w:rsidRPr="008F2526">
        <w:t>c)</w:t>
      </w:r>
      <w:r w:rsidRPr="008F2526">
        <w:rPr>
          <w:i/>
        </w:rPr>
        <w:tab/>
        <w:t xml:space="preserve">On or before the expiration date, the holder must have met the Illinois recertification requirements </w:t>
      </w:r>
      <w:r w:rsidRPr="008F2526">
        <w:t>of this Part</w:t>
      </w:r>
      <w:r w:rsidRPr="008F2526">
        <w:rPr>
          <w:i/>
        </w:rPr>
        <w:t xml:space="preserve"> in order to be reissued an Illinois certificate</w:t>
      </w:r>
      <w:r w:rsidRPr="008F2526">
        <w:t xml:space="preserve">. (Section 3 of the Food Handling Regulation Enforcement Act)  </w:t>
      </w:r>
    </w:p>
    <w:p w:rsidR="008F2526" w:rsidRDefault="008F2526" w:rsidP="000E2E63">
      <w:pPr>
        <w:widowControl w:val="0"/>
        <w:autoSpaceDE w:val="0"/>
        <w:autoSpaceDN w:val="0"/>
        <w:adjustRightInd w:val="0"/>
        <w:ind w:left="1440" w:hanging="720"/>
      </w:pPr>
    </w:p>
    <w:p w:rsidR="000E2E63" w:rsidRDefault="008F2526" w:rsidP="000E2E63">
      <w:pPr>
        <w:widowControl w:val="0"/>
        <w:autoSpaceDE w:val="0"/>
        <w:autoSpaceDN w:val="0"/>
        <w:adjustRightInd w:val="0"/>
        <w:ind w:left="1440" w:hanging="720"/>
      </w:pPr>
      <w:r>
        <w:t>d</w:t>
      </w:r>
      <w:r w:rsidR="000E2E63">
        <w:t>)</w:t>
      </w:r>
      <w:r w:rsidR="000E2E63">
        <w:tab/>
      </w:r>
      <w:r w:rsidRPr="008F2526">
        <w:t>The City of Chicago reciprocity agreement</w:t>
      </w:r>
      <w:r w:rsidR="000E2E63">
        <w:t xml:space="preserve"> shall be reviewed on an annual basis. </w:t>
      </w:r>
    </w:p>
    <w:p w:rsidR="000E2E63" w:rsidRDefault="000E2E63" w:rsidP="000E2E63">
      <w:pPr>
        <w:widowControl w:val="0"/>
        <w:autoSpaceDE w:val="0"/>
        <w:autoSpaceDN w:val="0"/>
        <w:adjustRightInd w:val="0"/>
        <w:ind w:left="1440" w:hanging="720"/>
      </w:pPr>
    </w:p>
    <w:p w:rsidR="008F2526" w:rsidRPr="00D55B37" w:rsidRDefault="008F2526">
      <w:pPr>
        <w:pStyle w:val="JCARSourceNote"/>
        <w:ind w:left="720"/>
      </w:pPr>
      <w:r w:rsidRPr="00D55B37">
        <w:t xml:space="preserve">(Source:  </w:t>
      </w:r>
      <w:r>
        <w:t>Amended</w:t>
      </w:r>
      <w:r w:rsidRPr="00D55B37">
        <w:t xml:space="preserve"> at </w:t>
      </w:r>
      <w:r>
        <w:t>38 I</w:t>
      </w:r>
      <w:r w:rsidRPr="00D55B37">
        <w:t xml:space="preserve">ll. Reg. </w:t>
      </w:r>
      <w:r w:rsidR="00E65625">
        <w:t>11775</w:t>
      </w:r>
      <w:r w:rsidRPr="00D55B37">
        <w:t xml:space="preserve">, effective </w:t>
      </w:r>
      <w:bookmarkStart w:id="0" w:name="_GoBack"/>
      <w:r w:rsidR="00E65625">
        <w:t>May 21, 2014</w:t>
      </w:r>
      <w:bookmarkEnd w:id="0"/>
      <w:r w:rsidRPr="00D55B37">
        <w:t>)</w:t>
      </w:r>
    </w:p>
    <w:sectPr w:rsidR="008F2526" w:rsidRPr="00D55B37" w:rsidSect="000E2E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02CB8"/>
    <w:multiLevelType w:val="hybridMultilevel"/>
    <w:tmpl w:val="951A87C6"/>
    <w:lvl w:ilvl="0" w:tplc="262E0328">
      <w:start w:val="2"/>
      <w:numFmt w:val="lowerLetter"/>
      <w:lvlText w:val="%1)"/>
      <w:lvlJc w:val="left"/>
      <w:pPr>
        <w:ind w:left="324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E63"/>
    <w:rsid w:val="000E2E63"/>
    <w:rsid w:val="00564D69"/>
    <w:rsid w:val="005C3366"/>
    <w:rsid w:val="005E1011"/>
    <w:rsid w:val="008D5D32"/>
    <w:rsid w:val="008F2526"/>
    <w:rsid w:val="009E53E5"/>
    <w:rsid w:val="00A06A54"/>
    <w:rsid w:val="00B060C9"/>
    <w:rsid w:val="00C06BA6"/>
    <w:rsid w:val="00E6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CD0053-0EBD-45BF-8590-6366205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526"/>
    <w:pPr>
      <w:ind w:left="720"/>
      <w:contextualSpacing/>
    </w:pPr>
  </w:style>
  <w:style w:type="paragraph" w:customStyle="1" w:styleId="JCARSourceNote">
    <w:name w:val="JCAR Source Note"/>
    <w:basedOn w:val="Normal"/>
    <w:rsid w:val="008F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Sabo, Cheryl E.</cp:lastModifiedBy>
  <cp:revision>3</cp:revision>
  <dcterms:created xsi:type="dcterms:W3CDTF">2014-05-28T15:55:00Z</dcterms:created>
  <dcterms:modified xsi:type="dcterms:W3CDTF">2014-05-30T19:25:00Z</dcterms:modified>
</cp:coreProperties>
</file>