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40" w:rsidRDefault="005F4640" w:rsidP="005F46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640" w:rsidRDefault="005F4640" w:rsidP="005F46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750.1660  Waste Disposal</w:t>
      </w:r>
      <w:r>
        <w:t xml:space="preserve"> </w:t>
      </w:r>
    </w:p>
    <w:p w:rsidR="005F4640" w:rsidRDefault="005F4640" w:rsidP="005F4640">
      <w:pPr>
        <w:widowControl w:val="0"/>
        <w:autoSpaceDE w:val="0"/>
        <w:autoSpaceDN w:val="0"/>
        <w:adjustRightInd w:val="0"/>
      </w:pPr>
    </w:p>
    <w:p w:rsidR="005F4640" w:rsidRDefault="005F4640" w:rsidP="005F4640">
      <w:pPr>
        <w:widowControl w:val="0"/>
        <w:autoSpaceDE w:val="0"/>
        <w:autoSpaceDN w:val="0"/>
        <w:adjustRightInd w:val="0"/>
      </w:pPr>
      <w:r>
        <w:t xml:space="preserve">All sewage, including liquid waste, shall be disposed of according to law. </w:t>
      </w:r>
    </w:p>
    <w:sectPr w:rsidR="005F4640" w:rsidSect="005F4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640"/>
    <w:rsid w:val="001471A7"/>
    <w:rsid w:val="002A7DCB"/>
    <w:rsid w:val="005C3366"/>
    <w:rsid w:val="005F4640"/>
    <w:rsid w:val="007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