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E5" w:rsidRDefault="00CD1CE5" w:rsidP="00CD1C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1CE5" w:rsidRDefault="00CD1CE5" w:rsidP="00CD1C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750.1640  Water</w:t>
      </w:r>
      <w:r>
        <w:t xml:space="preserve"> </w:t>
      </w:r>
    </w:p>
    <w:p w:rsidR="00CD1CE5" w:rsidRDefault="00CD1CE5" w:rsidP="00CD1CE5">
      <w:pPr>
        <w:widowControl w:val="0"/>
        <w:autoSpaceDE w:val="0"/>
        <w:autoSpaceDN w:val="0"/>
        <w:adjustRightInd w:val="0"/>
      </w:pPr>
    </w:p>
    <w:p w:rsidR="00CD1CE5" w:rsidRDefault="00CD1CE5" w:rsidP="00CD1CE5">
      <w:pPr>
        <w:widowControl w:val="0"/>
        <w:autoSpaceDE w:val="0"/>
        <w:autoSpaceDN w:val="0"/>
        <w:adjustRightInd w:val="0"/>
      </w:pPr>
      <w:r>
        <w:t xml:space="preserve">Enough potable water shall be available in the establishment for food preparation, for cleaning and sanitizing utensils and equipment and for handwashing.  A heating facility capable of producing enough hot water for these purposes shall be provided on the premises. </w:t>
      </w:r>
    </w:p>
    <w:sectPr w:rsidR="00CD1CE5" w:rsidSect="00CD1C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CE5"/>
    <w:rsid w:val="0045455A"/>
    <w:rsid w:val="005C3366"/>
    <w:rsid w:val="00A755C5"/>
    <w:rsid w:val="00CD1CE5"/>
    <w:rsid w:val="00D7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