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353A" w14:textId="77777777" w:rsidR="00C26A59" w:rsidRDefault="00C26A59" w:rsidP="00C26A59">
      <w:pPr>
        <w:widowControl w:val="0"/>
        <w:autoSpaceDE w:val="0"/>
        <w:autoSpaceDN w:val="0"/>
        <w:adjustRightInd w:val="0"/>
      </w:pPr>
    </w:p>
    <w:p w14:paraId="55C3C04B" w14:textId="77777777" w:rsidR="00C26A59" w:rsidRDefault="00C26A59" w:rsidP="00C26A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750.200  General – Employee Health</w:t>
      </w:r>
      <w:r>
        <w:t xml:space="preserve"> </w:t>
      </w:r>
    </w:p>
    <w:p w14:paraId="51B4EF5C" w14:textId="77777777" w:rsidR="00C26A59" w:rsidRDefault="00C26A59" w:rsidP="00C26A59">
      <w:pPr>
        <w:widowControl w:val="0"/>
        <w:autoSpaceDE w:val="0"/>
        <w:autoSpaceDN w:val="0"/>
        <w:adjustRightInd w:val="0"/>
      </w:pPr>
    </w:p>
    <w:p w14:paraId="254F8EC4" w14:textId="6030D1C1" w:rsidR="00C26A59" w:rsidRDefault="00C26A59" w:rsidP="00C26A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Diagnosed illnesses shall be reported to the local health authority within the reporting requirements stated in the Control of </w:t>
      </w:r>
      <w:r w:rsidR="00836521">
        <w:t>Notifiable</w:t>
      </w:r>
      <w:r>
        <w:t xml:space="preserve"> Diseases </w:t>
      </w:r>
      <w:r w:rsidR="00836521">
        <w:t xml:space="preserve">and Conditions </w:t>
      </w:r>
      <w:r>
        <w:t>Code.</w:t>
      </w:r>
    </w:p>
    <w:p w14:paraId="7824AFB8" w14:textId="77777777" w:rsidR="00C26A59" w:rsidRDefault="00C26A59" w:rsidP="00C26A59">
      <w:pPr>
        <w:widowControl w:val="0"/>
        <w:autoSpaceDE w:val="0"/>
        <w:autoSpaceDN w:val="0"/>
        <w:adjustRightInd w:val="0"/>
        <w:ind w:left="1440" w:hanging="720"/>
      </w:pPr>
    </w:p>
    <w:p w14:paraId="327620BA" w14:textId="4581E4D3" w:rsidR="00C26A59" w:rsidRDefault="00C26A59" w:rsidP="00C26A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person in charge of a food establishment shall ensure that food employees are excluded or restricted as provided in the Control of </w:t>
      </w:r>
      <w:r w:rsidR="00836521">
        <w:t>Notifiable Diseases and Conditions</w:t>
      </w:r>
      <w:r>
        <w:t xml:space="preserve"> Code including removal, adjustment, or retention of exclusion or restrictions.</w:t>
      </w:r>
    </w:p>
    <w:p w14:paraId="78D25536" w14:textId="77777777" w:rsidR="00C26A59" w:rsidRDefault="00C26A59" w:rsidP="00C26A59">
      <w:pPr>
        <w:widowControl w:val="0"/>
        <w:autoSpaceDE w:val="0"/>
        <w:autoSpaceDN w:val="0"/>
        <w:adjustRightInd w:val="0"/>
        <w:ind w:left="1440" w:hanging="720"/>
      </w:pPr>
    </w:p>
    <w:p w14:paraId="381BEA0F" w14:textId="2089704D" w:rsidR="00C26A59" w:rsidRDefault="00C26A59" w:rsidP="00C26A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food employee shall comply with an exclusion or restriction in accordance with the Control of </w:t>
      </w:r>
      <w:r w:rsidR="00836521">
        <w:t xml:space="preserve">Notifiable Diseases and Conditions </w:t>
      </w:r>
      <w:r>
        <w:t>Code.</w:t>
      </w:r>
    </w:p>
    <w:p w14:paraId="4A7AF1B9" w14:textId="7D474F14" w:rsidR="000174EB" w:rsidRDefault="000174EB" w:rsidP="00093935"/>
    <w:p w14:paraId="33B1B8EA" w14:textId="265F992F" w:rsidR="00C26A59" w:rsidRPr="00093935" w:rsidRDefault="00C26A59" w:rsidP="00C26A59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045CCE">
        <w:t>5339</w:t>
      </w:r>
      <w:r w:rsidRPr="00524821">
        <w:t xml:space="preserve">, effective </w:t>
      </w:r>
      <w:r w:rsidR="00045CCE">
        <w:t>March 22, 2024</w:t>
      </w:r>
      <w:r w:rsidRPr="00524821">
        <w:t>)</w:t>
      </w:r>
    </w:p>
    <w:sectPr w:rsidR="00C26A5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FBBB" w14:textId="77777777" w:rsidR="00F549FA" w:rsidRDefault="00F549FA">
      <w:r>
        <w:separator/>
      </w:r>
    </w:p>
  </w:endnote>
  <w:endnote w:type="continuationSeparator" w:id="0">
    <w:p w14:paraId="5653FD30" w14:textId="77777777" w:rsidR="00F549FA" w:rsidRDefault="00F5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29A2" w14:textId="77777777" w:rsidR="00F549FA" w:rsidRDefault="00F549FA">
      <w:r>
        <w:separator/>
      </w:r>
    </w:p>
  </w:footnote>
  <w:footnote w:type="continuationSeparator" w:id="0">
    <w:p w14:paraId="5617844D" w14:textId="77777777" w:rsidR="00F549FA" w:rsidRDefault="00F5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CCE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52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A59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9F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B8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A429C"/>
  <w15:chartTrackingRefBased/>
  <w15:docId w15:val="{40DDFA08-9BC1-48F5-8862-D71C8C0A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A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2024-03-19T14:14:00Z</dcterms:created>
  <dcterms:modified xsi:type="dcterms:W3CDTF">2024-04-05T12:38:00Z</dcterms:modified>
</cp:coreProperties>
</file>