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9955" w14:textId="77777777" w:rsidR="00CB5800" w:rsidRDefault="00CB5800" w:rsidP="00CB5800">
      <w:pPr>
        <w:widowControl w:val="0"/>
        <w:autoSpaceDE w:val="0"/>
        <w:autoSpaceDN w:val="0"/>
        <w:adjustRightInd w:val="0"/>
      </w:pPr>
    </w:p>
    <w:p w14:paraId="38B91F35" w14:textId="77777777" w:rsidR="00CB5800" w:rsidRDefault="00CB5800" w:rsidP="00CB5800">
      <w:pPr>
        <w:widowControl w:val="0"/>
        <w:autoSpaceDE w:val="0"/>
        <w:autoSpaceDN w:val="0"/>
        <w:adjustRightInd w:val="0"/>
        <w:jc w:val="center"/>
      </w:pPr>
      <w:r>
        <w:t>PART 743</w:t>
      </w:r>
    </w:p>
    <w:p w14:paraId="30EEF91D" w14:textId="3D2D9C87" w:rsidR="00CB5800" w:rsidRDefault="00CB5800" w:rsidP="00CB5800">
      <w:pPr>
        <w:widowControl w:val="0"/>
        <w:autoSpaceDE w:val="0"/>
        <w:autoSpaceDN w:val="0"/>
        <w:adjustRightInd w:val="0"/>
        <w:jc w:val="center"/>
      </w:pPr>
      <w:r>
        <w:t>SANITARY VENDING OF FOOD AND BEVERAGES</w:t>
      </w:r>
      <w:r w:rsidR="00781AA0">
        <w:t xml:space="preserve"> (REPEALED)</w:t>
      </w:r>
    </w:p>
    <w:p w14:paraId="5AD7A49A" w14:textId="77777777" w:rsidR="00CB5800" w:rsidRDefault="00CB5800" w:rsidP="00CB5800">
      <w:pPr>
        <w:widowControl w:val="0"/>
        <w:autoSpaceDE w:val="0"/>
        <w:autoSpaceDN w:val="0"/>
        <w:adjustRightInd w:val="0"/>
      </w:pPr>
    </w:p>
    <w:sectPr w:rsidR="00CB5800" w:rsidSect="00CB58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5800"/>
    <w:rsid w:val="005C3366"/>
    <w:rsid w:val="00781AA0"/>
    <w:rsid w:val="008B5F58"/>
    <w:rsid w:val="00B65247"/>
    <w:rsid w:val="00CB5800"/>
    <w:rsid w:val="00D1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2B894C"/>
  <w15:docId w15:val="{9DDEB3DC-D67A-497C-83C5-BA4DC055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743</vt:lpstr>
    </vt:vector>
  </TitlesOfParts>
  <Company>State of Illinois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743</dc:title>
  <dc:subject/>
  <dc:creator>Illinois General Assembly</dc:creator>
  <cp:keywords/>
  <dc:description/>
  <cp:lastModifiedBy>Bockewitz, Crystal K.</cp:lastModifiedBy>
  <cp:revision>4</cp:revision>
  <dcterms:created xsi:type="dcterms:W3CDTF">2012-06-22T00:51:00Z</dcterms:created>
  <dcterms:modified xsi:type="dcterms:W3CDTF">2025-04-04T13:49:00Z</dcterms:modified>
</cp:coreProperties>
</file>