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B8" w:rsidRDefault="008A1EB8" w:rsidP="008A1EB8">
      <w:pPr>
        <w:widowControl w:val="0"/>
        <w:autoSpaceDE w:val="0"/>
        <w:autoSpaceDN w:val="0"/>
        <w:adjustRightInd w:val="0"/>
      </w:pPr>
      <w:bookmarkStart w:id="0" w:name="_GoBack"/>
      <w:bookmarkEnd w:id="0"/>
    </w:p>
    <w:p w:rsidR="008A1EB8" w:rsidRDefault="008A1EB8" w:rsidP="008A1EB8">
      <w:pPr>
        <w:widowControl w:val="0"/>
        <w:autoSpaceDE w:val="0"/>
        <w:autoSpaceDN w:val="0"/>
        <w:adjustRightInd w:val="0"/>
      </w:pPr>
      <w:r>
        <w:rPr>
          <w:b/>
          <w:bCs/>
        </w:rPr>
        <w:t>Section 730.9010  Operations Excluded</w:t>
      </w:r>
      <w:r>
        <w:t xml:space="preserve"> </w:t>
      </w:r>
    </w:p>
    <w:p w:rsidR="008A1EB8" w:rsidRDefault="008A1EB8" w:rsidP="008A1EB8">
      <w:pPr>
        <w:widowControl w:val="0"/>
        <w:autoSpaceDE w:val="0"/>
        <w:autoSpaceDN w:val="0"/>
        <w:adjustRightInd w:val="0"/>
      </w:pPr>
    </w:p>
    <w:p w:rsidR="008A1EB8" w:rsidRDefault="008A1EB8" w:rsidP="008A1EB8">
      <w:pPr>
        <w:widowControl w:val="0"/>
        <w:autoSpaceDE w:val="0"/>
        <w:autoSpaceDN w:val="0"/>
        <w:adjustRightInd w:val="0"/>
      </w:pPr>
      <w:r>
        <w:t>The following operations are excluded from coverage under these general regulations, however, the Director will issue special regulations when he believes it necessary to cover these excluded operations:  Establishments engaged solely in the harvesting, storage, or distribution of one or more raw agricultural commodities, as defined in Section 201(r) of the Federal Act, 21 U.S.C. 321r, and Section 502.18 of the Illinois Food, Drug and Cosmetic Act</w:t>
      </w:r>
      <w:r w:rsidR="0085366A">
        <w:t>, Ill. Rev. Stat., 1983, ch. 56½</w:t>
      </w:r>
      <w:r>
        <w:t xml:space="preserve">, par. 502.18, which are ordinarily cleaned, prepared, treated or otherwise processed before being marketed to the consuming public. </w:t>
      </w:r>
    </w:p>
    <w:sectPr w:rsidR="008A1EB8" w:rsidSect="008A1E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1EB8"/>
    <w:rsid w:val="004C49A9"/>
    <w:rsid w:val="005C3366"/>
    <w:rsid w:val="0085366A"/>
    <w:rsid w:val="008A1EB8"/>
    <w:rsid w:val="00AF2C43"/>
    <w:rsid w:val="00B04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5366A"/>
    <w:pPr>
      <w:ind w:left="720" w:hanging="360"/>
    </w:pPr>
  </w:style>
  <w:style w:type="paragraph" w:styleId="BodyText">
    <w:name w:val="Body Text"/>
    <w:basedOn w:val="Normal"/>
    <w:rsid w:val="0085366A"/>
    <w:pPr>
      <w:spacing w:after="120"/>
    </w:pPr>
  </w:style>
  <w:style w:type="paragraph" w:styleId="BodyTextIndent">
    <w:name w:val="Body Text Indent"/>
    <w:basedOn w:val="Normal"/>
    <w:rsid w:val="0085366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5366A"/>
    <w:pPr>
      <w:ind w:left="720" w:hanging="360"/>
    </w:pPr>
  </w:style>
  <w:style w:type="paragraph" w:styleId="BodyText">
    <w:name w:val="Body Text"/>
    <w:basedOn w:val="Normal"/>
    <w:rsid w:val="0085366A"/>
    <w:pPr>
      <w:spacing w:after="120"/>
    </w:pPr>
  </w:style>
  <w:style w:type="paragraph" w:styleId="BodyTextIndent">
    <w:name w:val="Body Text Indent"/>
    <w:basedOn w:val="Normal"/>
    <w:rsid w:val="0085366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