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149" w:rsidRDefault="00FE4149" w:rsidP="00FE4149">
      <w:pPr>
        <w:widowControl w:val="0"/>
        <w:autoSpaceDE w:val="0"/>
        <w:autoSpaceDN w:val="0"/>
        <w:adjustRightInd w:val="0"/>
      </w:pPr>
      <w:bookmarkStart w:id="0" w:name="_GoBack"/>
      <w:bookmarkEnd w:id="0"/>
    </w:p>
    <w:p w:rsidR="00FE4149" w:rsidRDefault="00FE4149" w:rsidP="00FE4149">
      <w:pPr>
        <w:widowControl w:val="0"/>
        <w:autoSpaceDE w:val="0"/>
        <w:autoSpaceDN w:val="0"/>
        <w:adjustRightInd w:val="0"/>
      </w:pPr>
      <w:r>
        <w:rPr>
          <w:b/>
          <w:bCs/>
        </w:rPr>
        <w:t>Section 730.7010  Raw Material Inspection, Storage, and Preparation</w:t>
      </w:r>
      <w:r>
        <w:t xml:space="preserve"> </w:t>
      </w:r>
    </w:p>
    <w:p w:rsidR="00FE4149" w:rsidRDefault="00FE4149" w:rsidP="00FE4149">
      <w:pPr>
        <w:widowControl w:val="0"/>
        <w:autoSpaceDE w:val="0"/>
        <w:autoSpaceDN w:val="0"/>
        <w:adjustRightInd w:val="0"/>
      </w:pPr>
    </w:p>
    <w:p w:rsidR="00FE4149" w:rsidRDefault="00FE4149" w:rsidP="00FE4149">
      <w:pPr>
        <w:widowControl w:val="0"/>
        <w:autoSpaceDE w:val="0"/>
        <w:autoSpaceDN w:val="0"/>
        <w:adjustRightInd w:val="0"/>
      </w:pPr>
      <w:r>
        <w:t xml:space="preserve">Raw material and ingredients shall be inspected and segregated as necessary to assure that they are clean, wholesome, and fit for processing into human food and shall be stored under conditions that will protect against contamination and minimize deterioration.  Raw materials shall be washed or cleaned as required to remove soil or other contamination.  Water used for washing, rinsing, or conveying of food products shall be of adequate quality, and water shall not be reused for washing, rinsing, or conveying products in a manner that may result in contamination of food products. </w:t>
      </w:r>
    </w:p>
    <w:sectPr w:rsidR="00FE4149" w:rsidSect="00FE41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4149"/>
    <w:rsid w:val="00491D68"/>
    <w:rsid w:val="005C3366"/>
    <w:rsid w:val="008E3288"/>
    <w:rsid w:val="00A86311"/>
    <w:rsid w:val="00FE4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