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03" w:rsidRDefault="00E40F03" w:rsidP="00E40F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0F03" w:rsidRDefault="00E40F03" w:rsidP="00E40F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710.130  Designation Criteria for Primary Providers</w:t>
      </w:r>
      <w:r>
        <w:t xml:space="preserve"> </w:t>
      </w:r>
    </w:p>
    <w:p w:rsidR="00E40F03" w:rsidRDefault="00E40F03" w:rsidP="00E40F03">
      <w:pPr>
        <w:widowControl w:val="0"/>
        <w:autoSpaceDE w:val="0"/>
        <w:autoSpaceDN w:val="0"/>
        <w:adjustRightInd w:val="0"/>
      </w:pPr>
    </w:p>
    <w:p w:rsidR="00E40F03" w:rsidRDefault="00E40F03" w:rsidP="00E40F03">
      <w:pPr>
        <w:widowControl w:val="0"/>
        <w:autoSpaceDE w:val="0"/>
        <w:autoSpaceDN w:val="0"/>
        <w:adjustRightInd w:val="0"/>
      </w:pPr>
      <w:r>
        <w:t>To be considered for designation as a primary provider, an applicant must provide the following d</w:t>
      </w:r>
      <w:r w:rsidR="004E6058">
        <w:t xml:space="preserve">ocumentation and information: </w:t>
      </w:r>
    </w:p>
    <w:p w:rsidR="00260CF7" w:rsidRDefault="00260CF7" w:rsidP="00E40F03">
      <w:pPr>
        <w:widowControl w:val="0"/>
        <w:autoSpaceDE w:val="0"/>
        <w:autoSpaceDN w:val="0"/>
        <w:adjustRightInd w:val="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Documentation that the applicant meets the definition of primary provider.  (See Section 710.20, Definitions.) </w:t>
      </w:r>
    </w:p>
    <w:p w:rsidR="00260CF7" w:rsidRDefault="00260CF7" w:rsidP="00E40F03">
      <w:pPr>
        <w:widowControl w:val="0"/>
        <w:autoSpaceDE w:val="0"/>
        <w:autoSpaceDN w:val="0"/>
        <w:adjustRightInd w:val="0"/>
        <w:ind w:left="144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Documentation of the applicant's actual or proposed affiliation with a Regional Alzheimer's Disease Assistance Center. </w:t>
      </w:r>
    </w:p>
    <w:p w:rsidR="00260CF7" w:rsidRDefault="00260CF7" w:rsidP="00E40F03">
      <w:pPr>
        <w:widowControl w:val="0"/>
        <w:autoSpaceDE w:val="0"/>
        <w:autoSpaceDN w:val="0"/>
        <w:adjustRightInd w:val="0"/>
        <w:ind w:left="144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the proposed service area shall include at a minimum all of the following items:   </w:t>
      </w:r>
    </w:p>
    <w:p w:rsidR="00260CF7" w:rsidRDefault="00260CF7" w:rsidP="00E40F03">
      <w:pPr>
        <w:widowControl w:val="0"/>
        <w:autoSpaceDE w:val="0"/>
        <w:autoSpaceDN w:val="0"/>
        <w:adjustRightInd w:val="0"/>
        <w:ind w:left="216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Specific geographic areas to be covered with specific services. </w:t>
      </w:r>
    </w:p>
    <w:p w:rsidR="00260CF7" w:rsidRDefault="00260CF7" w:rsidP="00E40F03">
      <w:pPr>
        <w:widowControl w:val="0"/>
        <w:autoSpaceDE w:val="0"/>
        <w:autoSpaceDN w:val="0"/>
        <w:adjustRightInd w:val="0"/>
        <w:ind w:left="216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Target populations to be served, including age groups by sex, race and population size. </w:t>
      </w:r>
    </w:p>
    <w:p w:rsidR="00260CF7" w:rsidRDefault="00260CF7" w:rsidP="00E40F03">
      <w:pPr>
        <w:widowControl w:val="0"/>
        <w:autoSpaceDE w:val="0"/>
        <w:autoSpaceDN w:val="0"/>
        <w:adjustRightInd w:val="0"/>
        <w:ind w:left="144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description of the specific services to be provided that comply with the criteria in Sections 710.160 to 710.180. </w:t>
      </w:r>
    </w:p>
    <w:p w:rsidR="00260CF7" w:rsidRDefault="00260CF7" w:rsidP="00E40F03">
      <w:pPr>
        <w:widowControl w:val="0"/>
        <w:autoSpaceDE w:val="0"/>
        <w:autoSpaceDN w:val="0"/>
        <w:adjustRightInd w:val="0"/>
        <w:ind w:left="144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description of the professional medical staff, support staff and equipment to be provided. </w:t>
      </w:r>
    </w:p>
    <w:p w:rsidR="00260CF7" w:rsidRDefault="00260CF7" w:rsidP="00E40F03">
      <w:pPr>
        <w:widowControl w:val="0"/>
        <w:autoSpaceDE w:val="0"/>
        <w:autoSpaceDN w:val="0"/>
        <w:adjustRightInd w:val="0"/>
        <w:ind w:left="144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Written plans for transportation services for outreach that assure access to services for persons with ADRD and families. </w:t>
      </w:r>
    </w:p>
    <w:p w:rsidR="00260CF7" w:rsidRDefault="00260CF7" w:rsidP="00E40F03">
      <w:pPr>
        <w:widowControl w:val="0"/>
        <w:autoSpaceDE w:val="0"/>
        <w:autoSpaceDN w:val="0"/>
        <w:adjustRightInd w:val="0"/>
        <w:ind w:left="144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Copies of written plans for complying with minimum standards for referral, treatment and support services under Sections 710.160 to 710.180. </w:t>
      </w:r>
    </w:p>
    <w:p w:rsidR="00260CF7" w:rsidRDefault="00260CF7" w:rsidP="00E40F03">
      <w:pPr>
        <w:widowControl w:val="0"/>
        <w:autoSpaceDE w:val="0"/>
        <w:autoSpaceDN w:val="0"/>
        <w:adjustRightInd w:val="0"/>
        <w:ind w:left="144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Financial eligibility criteria for receiving services. </w:t>
      </w:r>
    </w:p>
    <w:p w:rsidR="00260CF7" w:rsidRDefault="00260CF7" w:rsidP="00E40F03">
      <w:pPr>
        <w:widowControl w:val="0"/>
        <w:autoSpaceDE w:val="0"/>
        <w:autoSpaceDN w:val="0"/>
        <w:adjustRightInd w:val="0"/>
        <w:ind w:left="144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Utilization reports on facilities and services available from primary providers to ADRD patients and families within the service area. </w:t>
      </w:r>
    </w:p>
    <w:p w:rsidR="00260CF7" w:rsidRDefault="00260CF7" w:rsidP="00E40F03">
      <w:pPr>
        <w:widowControl w:val="0"/>
        <w:autoSpaceDE w:val="0"/>
        <w:autoSpaceDN w:val="0"/>
        <w:adjustRightInd w:val="0"/>
        <w:ind w:left="144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Copies of reports on research and treatment. </w:t>
      </w: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</w:p>
    <w:p w:rsidR="00E40F03" w:rsidRDefault="00E40F03" w:rsidP="00E40F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11159, effective September 1, 2001) </w:t>
      </w:r>
    </w:p>
    <w:sectPr w:rsidR="00E40F03" w:rsidSect="00E40F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F03"/>
    <w:rsid w:val="00084ABD"/>
    <w:rsid w:val="00237837"/>
    <w:rsid w:val="00260CF7"/>
    <w:rsid w:val="004E6058"/>
    <w:rsid w:val="005C3366"/>
    <w:rsid w:val="00BD08FD"/>
    <w:rsid w:val="00E4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