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B8D" w:rsidRDefault="00A30B8D" w:rsidP="00A30B8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30B8D" w:rsidRDefault="00A30B8D" w:rsidP="00A30B8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698.50  School Admission </w:t>
      </w:r>
      <w:r w:rsidR="00D06F8A">
        <w:rPr>
          <w:b/>
          <w:bCs/>
        </w:rPr>
        <w:t>–</w:t>
      </w:r>
      <w:r>
        <w:rPr>
          <w:b/>
          <w:bCs/>
        </w:rPr>
        <w:t xml:space="preserve"> Immunizations</w:t>
      </w:r>
      <w:r>
        <w:t xml:space="preserve"> </w:t>
      </w:r>
    </w:p>
    <w:p w:rsidR="00A30B8D" w:rsidRDefault="00A30B8D" w:rsidP="00A30B8D">
      <w:pPr>
        <w:widowControl w:val="0"/>
        <w:autoSpaceDE w:val="0"/>
        <w:autoSpaceDN w:val="0"/>
        <w:adjustRightInd w:val="0"/>
      </w:pPr>
    </w:p>
    <w:p w:rsidR="00A30B8D" w:rsidRDefault="00A30B8D" w:rsidP="00A30B8D">
      <w:pPr>
        <w:widowControl w:val="0"/>
        <w:autoSpaceDE w:val="0"/>
        <w:autoSpaceDN w:val="0"/>
        <w:adjustRightInd w:val="0"/>
      </w:pPr>
      <w:r>
        <w:rPr>
          <w:i/>
          <w:iCs/>
        </w:rPr>
        <w:t>A child shall not be required to receive a pertussis vaccine as a condition for admission to a public or private school if the child's health care provider states in writing that the vaccine is medically contraindicated pursuant to subsection (</w:t>
      </w:r>
      <w:r w:rsidR="00D06F8A">
        <w:rPr>
          <w:i/>
          <w:iCs/>
        </w:rPr>
        <w:t>b</w:t>
      </w:r>
      <w:r>
        <w:rPr>
          <w:i/>
          <w:iCs/>
        </w:rPr>
        <w:t>)(1) of Section 3 of the Act and the reasons for the medical contradictions, or if his parent or guardian has submitted a signed statement to school officials stating an objection to the vaccination on religious grounds.</w:t>
      </w:r>
      <w:r>
        <w:t xml:space="preserve">  (Section 6 of the Act.) </w:t>
      </w:r>
    </w:p>
    <w:sectPr w:rsidR="00A30B8D" w:rsidSect="00A30B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0B8D"/>
    <w:rsid w:val="00087316"/>
    <w:rsid w:val="005C3366"/>
    <w:rsid w:val="00785B75"/>
    <w:rsid w:val="00787CF8"/>
    <w:rsid w:val="00A30B8D"/>
    <w:rsid w:val="00D0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698</vt:lpstr>
    </vt:vector>
  </TitlesOfParts>
  <Company>General Assembly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698</dc:title>
  <dc:subject/>
  <dc:creator>Illinois General Assembly</dc:creator>
  <cp:keywords/>
  <dc:description/>
  <cp:lastModifiedBy>Roberts, John</cp:lastModifiedBy>
  <cp:revision>3</cp:revision>
  <dcterms:created xsi:type="dcterms:W3CDTF">2012-06-22T00:45:00Z</dcterms:created>
  <dcterms:modified xsi:type="dcterms:W3CDTF">2012-06-22T00:45:00Z</dcterms:modified>
</cp:coreProperties>
</file>