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22A3" w14:textId="77777777" w:rsidR="001435F5" w:rsidRDefault="001435F5" w:rsidP="001435F5">
      <w:pPr>
        <w:widowControl w:val="0"/>
        <w:autoSpaceDE w:val="0"/>
        <w:autoSpaceDN w:val="0"/>
        <w:adjustRightInd w:val="0"/>
      </w:pPr>
    </w:p>
    <w:p w14:paraId="5628D042" w14:textId="77777777" w:rsidR="001435F5" w:rsidRDefault="001435F5" w:rsidP="001435F5">
      <w:pPr>
        <w:widowControl w:val="0"/>
        <w:autoSpaceDE w:val="0"/>
        <w:autoSpaceDN w:val="0"/>
        <w:adjustRightInd w:val="0"/>
      </w:pPr>
      <w:r>
        <w:rPr>
          <w:b/>
          <w:bCs/>
        </w:rPr>
        <w:t>Section 696.170  Reporting</w:t>
      </w:r>
      <w:r>
        <w:t xml:space="preserve"> </w:t>
      </w:r>
    </w:p>
    <w:p w14:paraId="76CA565B" w14:textId="77777777" w:rsidR="001435F5" w:rsidRDefault="001435F5" w:rsidP="001435F5">
      <w:pPr>
        <w:widowControl w:val="0"/>
        <w:autoSpaceDE w:val="0"/>
        <w:autoSpaceDN w:val="0"/>
        <w:adjustRightInd w:val="0"/>
      </w:pPr>
    </w:p>
    <w:p w14:paraId="4B5FCDDB" w14:textId="17191EAE" w:rsidR="001435F5" w:rsidRDefault="001435F5" w:rsidP="001435F5">
      <w:pPr>
        <w:widowControl w:val="0"/>
        <w:autoSpaceDE w:val="0"/>
        <w:autoSpaceDN w:val="0"/>
        <w:adjustRightInd w:val="0"/>
      </w:pPr>
      <w:r>
        <w:t xml:space="preserve">Health </w:t>
      </w:r>
      <w:r w:rsidR="00757E85">
        <w:t xml:space="preserve">care </w:t>
      </w:r>
      <w:r>
        <w:t xml:space="preserve">professionals listed in subsection (a)(1) shall report suspected and confirmed cases of </w:t>
      </w:r>
      <w:r w:rsidR="00757E85">
        <w:t xml:space="preserve">active </w:t>
      </w:r>
      <w:r w:rsidR="00E300DA">
        <w:t xml:space="preserve">tuberculosis (TB) disease and report laboratory results consistent with </w:t>
      </w:r>
      <w:r>
        <w:t xml:space="preserve">TB </w:t>
      </w:r>
      <w:r w:rsidR="00757E85">
        <w:t xml:space="preserve">disease </w:t>
      </w:r>
      <w:r>
        <w:t xml:space="preserve">to the local TB control authority or, in the absence of a local TB control authority, to the Department.  The local TB control authority shall report to the Department. </w:t>
      </w:r>
    </w:p>
    <w:p w14:paraId="35691A82" w14:textId="77777777" w:rsidR="00F10674" w:rsidRDefault="00F10674" w:rsidP="001435F5">
      <w:pPr>
        <w:widowControl w:val="0"/>
        <w:autoSpaceDE w:val="0"/>
        <w:autoSpaceDN w:val="0"/>
        <w:adjustRightInd w:val="0"/>
      </w:pPr>
    </w:p>
    <w:p w14:paraId="1C2ABFCD" w14:textId="51388798" w:rsidR="001435F5" w:rsidRDefault="001435F5" w:rsidP="001435F5">
      <w:pPr>
        <w:widowControl w:val="0"/>
        <w:autoSpaceDE w:val="0"/>
        <w:autoSpaceDN w:val="0"/>
        <w:adjustRightInd w:val="0"/>
        <w:ind w:left="1440" w:hanging="720"/>
      </w:pPr>
      <w:r>
        <w:t>a)</w:t>
      </w:r>
      <w:r>
        <w:tab/>
        <w:t>Reports to the Local TB Control Authority.</w:t>
      </w:r>
      <w:r w:rsidR="008F579B">
        <w:t xml:space="preserve">  The reports shall be submitted electronically through the Illinois Disease Surveillance System </w:t>
      </w:r>
      <w:r w:rsidR="00E300DA">
        <w:t>(</w:t>
      </w:r>
      <w:proofErr w:type="spellStart"/>
      <w:r w:rsidR="0045529B">
        <w:t>IDSS</w:t>
      </w:r>
      <w:proofErr w:type="spellEnd"/>
      <w:r w:rsidR="00E300DA">
        <w:t>)</w:t>
      </w:r>
      <w:r w:rsidR="008F579B">
        <w:t xml:space="preserve"> or other web-based system authorized by the Department, or by facsimile followed up with a telephone call to the local TB control authority in whose jurisdiction the reporter is located.  Reports made by facsimile shall be made on forms available from the local TB control authority or the Department.</w:t>
      </w:r>
    </w:p>
    <w:p w14:paraId="2F0CD565" w14:textId="77777777" w:rsidR="00F10674" w:rsidRDefault="00F10674" w:rsidP="004D5818">
      <w:pPr>
        <w:widowControl w:val="0"/>
        <w:autoSpaceDE w:val="0"/>
        <w:autoSpaceDN w:val="0"/>
        <w:adjustRightInd w:val="0"/>
      </w:pPr>
    </w:p>
    <w:p w14:paraId="1A6346D4" w14:textId="00B6ABE9" w:rsidR="001435F5" w:rsidRDefault="001435F5" w:rsidP="001435F5">
      <w:pPr>
        <w:widowControl w:val="0"/>
        <w:autoSpaceDE w:val="0"/>
        <w:autoSpaceDN w:val="0"/>
        <w:adjustRightInd w:val="0"/>
        <w:ind w:left="2160" w:hanging="720"/>
      </w:pPr>
      <w:r>
        <w:t>1)</w:t>
      </w:r>
      <w:r>
        <w:tab/>
        <w:t xml:space="preserve">Health </w:t>
      </w:r>
      <w:r w:rsidR="00757E85">
        <w:t xml:space="preserve">Care </w:t>
      </w:r>
      <w:r>
        <w:t xml:space="preserve">Professionals Required to Report.  </w:t>
      </w:r>
      <w:r w:rsidR="00757E85">
        <w:t xml:space="preserve">Health care professionals </w:t>
      </w:r>
      <w:r w:rsidR="0045529B">
        <w:t>including but not limited to</w:t>
      </w:r>
      <w:r w:rsidR="00757E85">
        <w:t xml:space="preserve"> </w:t>
      </w:r>
      <w:r>
        <w:t xml:space="preserve">physicians, physician assistants, nurses, dentists, </w:t>
      </w:r>
      <w:r w:rsidR="00945F9B">
        <w:t xml:space="preserve">coroners, medical examiners, </w:t>
      </w:r>
      <w:r>
        <w:t xml:space="preserve">laboratory personnel and the health </w:t>
      </w:r>
      <w:r w:rsidR="00757E85">
        <w:t>coordinators</w:t>
      </w:r>
      <w:r>
        <w:t xml:space="preserve"> of </w:t>
      </w:r>
      <w:r w:rsidR="00757E85">
        <w:t xml:space="preserve">health care </w:t>
      </w:r>
      <w:r>
        <w:t xml:space="preserve">settings </w:t>
      </w:r>
      <w:r w:rsidR="00757E85">
        <w:t xml:space="preserve">shall report </w:t>
      </w:r>
      <w:r>
        <w:t xml:space="preserve">to the local TB control authority or, in the absence of a local TB control authority, to the Department. </w:t>
      </w:r>
    </w:p>
    <w:p w14:paraId="6DA10343" w14:textId="77777777" w:rsidR="00F10674" w:rsidRDefault="00F10674" w:rsidP="004D5818">
      <w:pPr>
        <w:widowControl w:val="0"/>
        <w:autoSpaceDE w:val="0"/>
        <w:autoSpaceDN w:val="0"/>
        <w:adjustRightInd w:val="0"/>
      </w:pPr>
    </w:p>
    <w:p w14:paraId="55070FC8" w14:textId="77777777" w:rsidR="001435F5" w:rsidRDefault="00757E85" w:rsidP="001435F5">
      <w:pPr>
        <w:widowControl w:val="0"/>
        <w:autoSpaceDE w:val="0"/>
        <w:autoSpaceDN w:val="0"/>
        <w:adjustRightInd w:val="0"/>
        <w:ind w:left="2160" w:hanging="720"/>
      </w:pPr>
      <w:r>
        <w:t>2)</w:t>
      </w:r>
      <w:r w:rsidR="001435F5">
        <w:tab/>
        <w:t xml:space="preserve">Reports of Suspected and Confirmed Cases of TB.  Persons required to report under subsection (a)(1) of this Section (except for laboratory personnel) shall, within </w:t>
      </w:r>
      <w:r w:rsidR="008E2AFD">
        <w:t>seven</w:t>
      </w:r>
      <w:r w:rsidR="001435F5">
        <w:t xml:space="preserve"> calendar days after the diagnosis of a suspected or confirmed case of TB, notify the local TB control authority of the following: </w:t>
      </w:r>
    </w:p>
    <w:p w14:paraId="0AF561F9" w14:textId="77777777" w:rsidR="00F10674" w:rsidRDefault="00F10674" w:rsidP="004D5818">
      <w:pPr>
        <w:widowControl w:val="0"/>
        <w:autoSpaceDE w:val="0"/>
        <w:autoSpaceDN w:val="0"/>
        <w:adjustRightInd w:val="0"/>
      </w:pPr>
    </w:p>
    <w:p w14:paraId="02BC39AB" w14:textId="77777777" w:rsidR="001D421F" w:rsidRDefault="001435F5" w:rsidP="001435F5">
      <w:pPr>
        <w:widowControl w:val="0"/>
        <w:autoSpaceDE w:val="0"/>
        <w:autoSpaceDN w:val="0"/>
        <w:adjustRightInd w:val="0"/>
        <w:ind w:left="2880" w:hanging="720"/>
      </w:pPr>
      <w:r>
        <w:t>A)</w:t>
      </w:r>
      <w:r>
        <w:tab/>
        <w:t xml:space="preserve">Diagnosis.  Information shall be provided about the diagnosis of a suspected or confirmed case of TB, including the dates and results </w:t>
      </w:r>
      <w:r w:rsidR="008E2AFD">
        <w:t>of TB screening tests (Mantoux skin test results shall be recorded in millimeters)</w:t>
      </w:r>
      <w:r>
        <w:t xml:space="preserve"> and the results of bacteriologic examinations and chest radiographs.  </w:t>
      </w:r>
    </w:p>
    <w:p w14:paraId="09FD0F0B" w14:textId="77777777" w:rsidR="001D421F" w:rsidRDefault="001D421F" w:rsidP="004D5818">
      <w:pPr>
        <w:widowControl w:val="0"/>
        <w:autoSpaceDE w:val="0"/>
        <w:autoSpaceDN w:val="0"/>
        <w:adjustRightInd w:val="0"/>
      </w:pPr>
    </w:p>
    <w:p w14:paraId="4C36DC22" w14:textId="77777777" w:rsidR="001435F5" w:rsidRDefault="001435F5" w:rsidP="001435F5">
      <w:pPr>
        <w:widowControl w:val="0"/>
        <w:autoSpaceDE w:val="0"/>
        <w:autoSpaceDN w:val="0"/>
        <w:adjustRightInd w:val="0"/>
        <w:ind w:left="2880" w:hanging="720"/>
      </w:pPr>
      <w:r>
        <w:t>B)</w:t>
      </w:r>
      <w:r>
        <w:tab/>
        <w:t xml:space="preserve">Clinical Management Information.  Information shall be provided about the clinical management of a suspected or confirmed case of TB, including the determination of the infectious or </w:t>
      </w:r>
      <w:r w:rsidR="00757E85">
        <w:t>non-</w:t>
      </w:r>
      <w:r w:rsidR="00945F9B">
        <w:t>i</w:t>
      </w:r>
      <w:r w:rsidR="00757E85">
        <w:t>nfectious</w:t>
      </w:r>
      <w:r>
        <w:t xml:space="preserve"> status, isolation precautions taken, treatment regimen</w:t>
      </w:r>
      <w:r w:rsidR="00757E85">
        <w:t xml:space="preserve"> and</w:t>
      </w:r>
      <w:r w:rsidR="008F579B">
        <w:t xml:space="preserve"> serious </w:t>
      </w:r>
      <w:r w:rsidR="00757E85">
        <w:t xml:space="preserve">adverse </w:t>
      </w:r>
      <w:r w:rsidR="005D46A6">
        <w:t xml:space="preserve">medication </w:t>
      </w:r>
      <w:r w:rsidR="00757E85">
        <w:t>reactions</w:t>
      </w:r>
      <w:r>
        <w:t xml:space="preserve">. </w:t>
      </w:r>
    </w:p>
    <w:p w14:paraId="6FA7EB97" w14:textId="77777777" w:rsidR="00F10674" w:rsidRDefault="00F10674" w:rsidP="004D5818">
      <w:pPr>
        <w:widowControl w:val="0"/>
        <w:autoSpaceDE w:val="0"/>
        <w:autoSpaceDN w:val="0"/>
        <w:adjustRightInd w:val="0"/>
      </w:pPr>
    </w:p>
    <w:p w14:paraId="1805FC50" w14:textId="21C159AD" w:rsidR="001435F5" w:rsidRDefault="001435F5" w:rsidP="001435F5">
      <w:pPr>
        <w:widowControl w:val="0"/>
        <w:autoSpaceDE w:val="0"/>
        <w:autoSpaceDN w:val="0"/>
        <w:adjustRightInd w:val="0"/>
        <w:ind w:left="2880" w:hanging="720"/>
      </w:pPr>
      <w:r>
        <w:t>C)</w:t>
      </w:r>
      <w:r>
        <w:tab/>
        <w:t xml:space="preserve">Surveillance Information.  Reportable demographic and locating information regarding the suspected or confirmed case of TB </w:t>
      </w:r>
      <w:r w:rsidR="00757E85">
        <w:t>shall</w:t>
      </w:r>
      <w:r>
        <w:t xml:space="preserve"> include</w:t>
      </w:r>
      <w:r w:rsidR="00794635">
        <w:t>:</w:t>
      </w:r>
      <w:r>
        <w:t xml:space="preserve"> the name, address, date of birth, </w:t>
      </w:r>
      <w:r w:rsidR="006C5266">
        <w:t>sex</w:t>
      </w:r>
      <w:r>
        <w:t>, race, eth</w:t>
      </w:r>
      <w:r w:rsidR="00B77883">
        <w:t xml:space="preserve">nic origin, country of origin, and </w:t>
      </w:r>
      <w:r>
        <w:t>month and year the person arrived in the United States (if applicable)</w:t>
      </w:r>
      <w:r w:rsidR="00794635">
        <w:t>.  Other data</w:t>
      </w:r>
      <w:r w:rsidR="008946FB">
        <w:t>,</w:t>
      </w:r>
      <w:r w:rsidR="00794635">
        <w:t xml:space="preserve"> if available, may include</w:t>
      </w:r>
      <w:r w:rsidR="000E64BA">
        <w:t>:</w:t>
      </w:r>
      <w:r>
        <w:t xml:space="preserve"> non-prescribed drug use and excess alcohol use within the year </w:t>
      </w:r>
      <w:r>
        <w:lastRenderedPageBreak/>
        <w:t xml:space="preserve">before the date of submission, occupation, address changes, names and addresses of contacts, and </w:t>
      </w:r>
      <w:r w:rsidR="00B77883">
        <w:t xml:space="preserve">any </w:t>
      </w:r>
      <w:r>
        <w:t>other information required to complete the Centers for Disease Control and</w:t>
      </w:r>
      <w:r w:rsidR="003F13AB">
        <w:t xml:space="preserve"> </w:t>
      </w:r>
      <w:r w:rsidR="00B77883">
        <w:t>Prevention's</w:t>
      </w:r>
      <w:r>
        <w:t xml:space="preserve"> Report of Verified Case of TB (</w:t>
      </w:r>
      <w:proofErr w:type="spellStart"/>
      <w:r>
        <w:t>RVCT</w:t>
      </w:r>
      <w:proofErr w:type="spellEnd"/>
      <w:r>
        <w:t xml:space="preserve">) </w:t>
      </w:r>
      <w:r w:rsidR="00B77883">
        <w:t xml:space="preserve">tuberculosis reporting </w:t>
      </w:r>
      <w:r>
        <w:t xml:space="preserve">form. </w:t>
      </w:r>
    </w:p>
    <w:p w14:paraId="38AD57AA" w14:textId="77777777" w:rsidR="00F10674" w:rsidRDefault="00F10674" w:rsidP="004D5818">
      <w:pPr>
        <w:widowControl w:val="0"/>
        <w:autoSpaceDE w:val="0"/>
        <w:autoSpaceDN w:val="0"/>
        <w:adjustRightInd w:val="0"/>
      </w:pPr>
    </w:p>
    <w:p w14:paraId="6D08DCFC" w14:textId="77777777" w:rsidR="001435F5" w:rsidRDefault="001435F5" w:rsidP="001435F5">
      <w:pPr>
        <w:widowControl w:val="0"/>
        <w:autoSpaceDE w:val="0"/>
        <w:autoSpaceDN w:val="0"/>
        <w:adjustRightInd w:val="0"/>
        <w:ind w:left="2880" w:hanging="720"/>
      </w:pPr>
      <w:r>
        <w:t>D)</w:t>
      </w:r>
      <w:r>
        <w:tab/>
        <w:t xml:space="preserve">Other Information.  Any other relevant information requested by the local TB control authority or the Department </w:t>
      </w:r>
      <w:r w:rsidR="00B77883">
        <w:t>shall</w:t>
      </w:r>
      <w:r>
        <w:t xml:space="preserve"> be provided.  </w:t>
      </w:r>
      <w:r w:rsidR="00757E85">
        <w:t>The</w:t>
      </w:r>
      <w:r>
        <w:t xml:space="preserve"> information may include hospital discharge plans for out-patient follow-up and </w:t>
      </w:r>
      <w:r w:rsidR="00757E85">
        <w:t xml:space="preserve">the names, </w:t>
      </w:r>
      <w:r>
        <w:t>locating information</w:t>
      </w:r>
      <w:r w:rsidR="00757E85">
        <w:t xml:space="preserve">, test results and treatment information </w:t>
      </w:r>
      <w:r w:rsidR="00945F9B">
        <w:t>of</w:t>
      </w:r>
      <w:r w:rsidR="00757E85">
        <w:t xml:space="preserve"> all persons considered during a contact investigation</w:t>
      </w:r>
      <w:r>
        <w:t xml:space="preserve">. </w:t>
      </w:r>
    </w:p>
    <w:p w14:paraId="26435AE0" w14:textId="77777777" w:rsidR="00E300DA" w:rsidRDefault="00E300DA" w:rsidP="004D5818">
      <w:pPr>
        <w:widowControl w:val="0"/>
        <w:autoSpaceDE w:val="0"/>
        <w:autoSpaceDN w:val="0"/>
        <w:adjustRightInd w:val="0"/>
      </w:pPr>
    </w:p>
    <w:p w14:paraId="5082A3C5" w14:textId="192197D8" w:rsidR="001435F5" w:rsidRDefault="001435F5" w:rsidP="001435F5">
      <w:pPr>
        <w:widowControl w:val="0"/>
        <w:autoSpaceDE w:val="0"/>
        <w:autoSpaceDN w:val="0"/>
        <w:adjustRightInd w:val="0"/>
        <w:ind w:left="1440" w:hanging="720"/>
      </w:pPr>
      <w:r>
        <w:t>b)</w:t>
      </w:r>
      <w:r>
        <w:tab/>
        <w:t xml:space="preserve">Reports to the Department from Local TB Control Authorities.  Local TB control authorities shall report to the Department on the diagnosis, clinical management and surveillance of suspected and confirmed cases of TB and the investigation of contacts, as follows.  The local TB control authority shall make </w:t>
      </w:r>
      <w:r w:rsidR="00102DE9">
        <w:t>its</w:t>
      </w:r>
      <w:r>
        <w:t xml:space="preserve"> records available for inspection by the Department when requested to carry out the provisions of this Part. </w:t>
      </w:r>
    </w:p>
    <w:p w14:paraId="3ED1ACCF" w14:textId="77777777" w:rsidR="00F10674" w:rsidRDefault="00F10674" w:rsidP="004D5818">
      <w:pPr>
        <w:widowControl w:val="0"/>
        <w:autoSpaceDE w:val="0"/>
        <w:autoSpaceDN w:val="0"/>
        <w:adjustRightInd w:val="0"/>
      </w:pPr>
    </w:p>
    <w:p w14:paraId="0CDF5ECA" w14:textId="119A048A" w:rsidR="001435F5" w:rsidRDefault="001435F5" w:rsidP="00292139">
      <w:pPr>
        <w:widowControl w:val="0"/>
        <w:autoSpaceDE w:val="0"/>
        <w:autoSpaceDN w:val="0"/>
        <w:adjustRightInd w:val="0"/>
        <w:ind w:left="2160" w:hanging="720"/>
      </w:pPr>
      <w:r>
        <w:t>1)</w:t>
      </w:r>
      <w:r>
        <w:tab/>
        <w:t xml:space="preserve">Reports of Suspected or Confirmed Cases of TB.  Within </w:t>
      </w:r>
      <w:r w:rsidR="008E2AFD">
        <w:t>seven</w:t>
      </w:r>
      <w:r>
        <w:t xml:space="preserve"> calendar days after a local TB control authority's receipt of a report of a suspected or confirmed case of TB, </w:t>
      </w:r>
      <w:r w:rsidR="00102DE9" w:rsidRPr="005A3B93">
        <w:t>the local TB control authority shall report available information to</w:t>
      </w:r>
      <w:r w:rsidR="00102DE9">
        <w:t xml:space="preserve"> </w:t>
      </w:r>
      <w:r>
        <w:t xml:space="preserve">the Department </w:t>
      </w:r>
      <w:r w:rsidR="00102DE9" w:rsidRPr="005A3B93">
        <w:t xml:space="preserve">electronically through the </w:t>
      </w:r>
      <w:proofErr w:type="spellStart"/>
      <w:r w:rsidR="0084501C">
        <w:t>IDSS</w:t>
      </w:r>
      <w:proofErr w:type="spellEnd"/>
      <w:r w:rsidR="00102DE9" w:rsidRPr="005A3B93">
        <w:t xml:space="preserve"> or other web-based system</w:t>
      </w:r>
      <w:r w:rsidR="00CD20C4">
        <w:t xml:space="preserve"> authorized by the Department</w:t>
      </w:r>
      <w:r w:rsidR="00102DE9" w:rsidRPr="005A3B93">
        <w:t xml:space="preserve">. If the local TB control authority is unable to report electronically, reports shall be made by telephone </w:t>
      </w:r>
      <w:r w:rsidR="00CD20C4">
        <w:t xml:space="preserve">or </w:t>
      </w:r>
      <w:r w:rsidR="00102DE9" w:rsidRPr="005A3B93">
        <w:t>facsimile on forms available from the Department</w:t>
      </w:r>
      <w:r>
        <w:t xml:space="preserve">. </w:t>
      </w:r>
      <w:r w:rsidR="00CD20C4">
        <w:t xml:space="preserve"> Facsimile reports shall be followed up by telephone</w:t>
      </w:r>
      <w:r w:rsidR="008946FB">
        <w:t xml:space="preserve"> call</w:t>
      </w:r>
      <w:r w:rsidR="00CD20C4">
        <w:t>.</w:t>
      </w:r>
    </w:p>
    <w:p w14:paraId="704419D6" w14:textId="77777777" w:rsidR="00F10674" w:rsidRDefault="00F10674" w:rsidP="004D5818">
      <w:pPr>
        <w:widowControl w:val="0"/>
        <w:autoSpaceDE w:val="0"/>
        <w:autoSpaceDN w:val="0"/>
        <w:adjustRightInd w:val="0"/>
      </w:pPr>
    </w:p>
    <w:p w14:paraId="7FA01841" w14:textId="5CACD412" w:rsidR="001435F5" w:rsidRDefault="001435F5" w:rsidP="001435F5">
      <w:pPr>
        <w:widowControl w:val="0"/>
        <w:autoSpaceDE w:val="0"/>
        <w:autoSpaceDN w:val="0"/>
        <w:adjustRightInd w:val="0"/>
        <w:ind w:left="2160" w:hanging="720"/>
      </w:pPr>
      <w:r>
        <w:t>2)</w:t>
      </w:r>
      <w:r>
        <w:tab/>
        <w:t xml:space="preserve">Reports </w:t>
      </w:r>
      <w:r w:rsidR="00102DE9">
        <w:t>of Follow-up Information.</w:t>
      </w:r>
      <w:r>
        <w:t xml:space="preserve"> The Department shall be notified of the status of drug susceptibility test results, contact investigation information, case completion of therapy and other relevant information. </w:t>
      </w:r>
      <w:r w:rsidR="00102DE9" w:rsidRPr="005A3B93">
        <w:t xml:space="preserve">The information shall be reported electronically through the </w:t>
      </w:r>
      <w:proofErr w:type="spellStart"/>
      <w:r w:rsidR="0084501C">
        <w:t>ID</w:t>
      </w:r>
      <w:r w:rsidR="00E300DA">
        <w:t>SS</w:t>
      </w:r>
      <w:proofErr w:type="spellEnd"/>
      <w:r w:rsidR="00102DE9" w:rsidRPr="005A3B93">
        <w:t xml:space="preserve"> or other web-based system</w:t>
      </w:r>
      <w:r w:rsidR="00CD20C4">
        <w:t xml:space="preserve"> authorized by the Department</w:t>
      </w:r>
      <w:r w:rsidR="00102DE9" w:rsidRPr="005A3B93">
        <w:t xml:space="preserve">. </w:t>
      </w:r>
      <w:r w:rsidR="00CD20C4">
        <w:t xml:space="preserve"> </w:t>
      </w:r>
      <w:r w:rsidR="00102DE9" w:rsidRPr="005A3B93">
        <w:t>If the local TB control authority is unable to report electronically, reports shall be made by telephone, facsimile or mail.</w:t>
      </w:r>
    </w:p>
    <w:p w14:paraId="3BCF7D02" w14:textId="77777777" w:rsidR="00F10674" w:rsidRDefault="00F10674" w:rsidP="004D5818">
      <w:pPr>
        <w:widowControl w:val="0"/>
        <w:autoSpaceDE w:val="0"/>
        <w:autoSpaceDN w:val="0"/>
        <w:adjustRightInd w:val="0"/>
      </w:pPr>
    </w:p>
    <w:p w14:paraId="40151440" w14:textId="6D50A5FE" w:rsidR="00E300DA" w:rsidRDefault="001435F5" w:rsidP="001435F5">
      <w:pPr>
        <w:widowControl w:val="0"/>
        <w:autoSpaceDE w:val="0"/>
        <w:autoSpaceDN w:val="0"/>
        <w:adjustRightInd w:val="0"/>
        <w:ind w:left="1440" w:hanging="720"/>
      </w:pPr>
      <w:r>
        <w:t>c)</w:t>
      </w:r>
      <w:r>
        <w:tab/>
        <w:t xml:space="preserve">Reports from Laboratories.  Within one calendar day after obtaining results, laboratories shall report </w:t>
      </w:r>
      <w:r w:rsidR="00E300DA" w:rsidRPr="005A3B93">
        <w:t xml:space="preserve">as follows:  by telephone followed by mail, facsimile or </w:t>
      </w:r>
      <w:r w:rsidR="006C5266">
        <w:t>Department</w:t>
      </w:r>
      <w:r w:rsidR="00402A83">
        <w:t>-</w:t>
      </w:r>
      <w:r w:rsidR="00E300DA" w:rsidRPr="005A3B93">
        <w:t xml:space="preserve">approved electronic reporting format to the person who </w:t>
      </w:r>
      <w:r w:rsidR="0084501C">
        <w:t xml:space="preserve">ordered </w:t>
      </w:r>
      <w:r w:rsidR="00E300DA" w:rsidRPr="005A3B93">
        <w:t>the test</w:t>
      </w:r>
      <w:r w:rsidR="00E300DA">
        <w:t xml:space="preserve"> </w:t>
      </w:r>
      <w:r w:rsidR="0084501C">
        <w:t xml:space="preserve">to be performed </w:t>
      </w:r>
      <w:r w:rsidR="00E300DA">
        <w:t>and</w:t>
      </w:r>
      <w:r w:rsidR="00E300DA" w:rsidRPr="005A3B93">
        <w:t xml:space="preserve"> to the local TB control authority; and by mail, facsimile or approved electronic format to the Department</w:t>
      </w:r>
      <w:r w:rsidR="00E300DA">
        <w:t>. Laboratories shall report the following:</w:t>
      </w:r>
    </w:p>
    <w:p w14:paraId="11769A3D" w14:textId="77777777" w:rsidR="00E300DA" w:rsidRDefault="00E300DA" w:rsidP="004D5818">
      <w:pPr>
        <w:widowControl w:val="0"/>
        <w:autoSpaceDE w:val="0"/>
        <w:autoSpaceDN w:val="0"/>
        <w:adjustRightInd w:val="0"/>
      </w:pPr>
    </w:p>
    <w:p w14:paraId="137AA599" w14:textId="08656B8F" w:rsidR="00E300DA" w:rsidRDefault="00E300DA" w:rsidP="00E300DA">
      <w:pPr>
        <w:widowControl w:val="0"/>
        <w:autoSpaceDE w:val="0"/>
        <w:autoSpaceDN w:val="0"/>
        <w:adjustRightInd w:val="0"/>
        <w:ind w:left="1440"/>
      </w:pPr>
      <w:r>
        <w:t>1)</w:t>
      </w:r>
      <w:r>
        <w:tab/>
        <w:t>Smears</w:t>
      </w:r>
      <w:r w:rsidR="001435F5">
        <w:t xml:space="preserve"> positive for acid-fast bacilli</w:t>
      </w:r>
      <w:r>
        <w:t>;</w:t>
      </w:r>
    </w:p>
    <w:p w14:paraId="78E1081A" w14:textId="77777777" w:rsidR="00E300DA" w:rsidRDefault="00E300DA" w:rsidP="004D5818">
      <w:pPr>
        <w:widowControl w:val="0"/>
        <w:autoSpaceDE w:val="0"/>
        <w:autoSpaceDN w:val="0"/>
        <w:adjustRightInd w:val="0"/>
      </w:pPr>
    </w:p>
    <w:p w14:paraId="5DAB2D97" w14:textId="546DC2BE" w:rsidR="00E300DA" w:rsidRDefault="00E300DA" w:rsidP="00E300DA">
      <w:pPr>
        <w:widowControl w:val="0"/>
        <w:autoSpaceDE w:val="0"/>
        <w:autoSpaceDN w:val="0"/>
        <w:adjustRightInd w:val="0"/>
        <w:ind w:left="1440"/>
        <w:rPr>
          <w:i/>
        </w:rPr>
      </w:pPr>
      <w:r>
        <w:t>2</w:t>
      </w:r>
      <w:r w:rsidR="00001EEC">
        <w:t>)</w:t>
      </w:r>
      <w:r>
        <w:tab/>
        <w:t>Cultures</w:t>
      </w:r>
      <w:r w:rsidR="001435F5">
        <w:t xml:space="preserve"> or other tests positive for </w:t>
      </w:r>
      <w:r w:rsidR="00762C14">
        <w:t>M.</w:t>
      </w:r>
      <w:r w:rsidR="00945F9B">
        <w:t xml:space="preserve"> </w:t>
      </w:r>
      <w:r w:rsidR="00762C14">
        <w:t>tuberculosis</w:t>
      </w:r>
      <w:r>
        <w:t>;</w:t>
      </w:r>
    </w:p>
    <w:p w14:paraId="3B167635" w14:textId="77777777" w:rsidR="00E300DA" w:rsidRDefault="00E300DA" w:rsidP="004D5818">
      <w:pPr>
        <w:widowControl w:val="0"/>
        <w:autoSpaceDE w:val="0"/>
        <w:autoSpaceDN w:val="0"/>
        <w:adjustRightInd w:val="0"/>
      </w:pPr>
    </w:p>
    <w:p w14:paraId="26A6D04D" w14:textId="0139F49B" w:rsidR="001B6605" w:rsidRDefault="00E300DA" w:rsidP="001B6605">
      <w:pPr>
        <w:widowControl w:val="0"/>
        <w:autoSpaceDE w:val="0"/>
        <w:autoSpaceDN w:val="0"/>
        <w:adjustRightInd w:val="0"/>
        <w:ind w:left="2160" w:hanging="720"/>
        <w:rPr>
          <w:rFonts w:ascii="TimesNewRoman" w:hAnsi="TimesNewRoman" w:cs="TimesNewRoman"/>
        </w:rPr>
      </w:pPr>
      <w:r>
        <w:t>3)</w:t>
      </w:r>
      <w:r>
        <w:tab/>
        <w:t>Any</w:t>
      </w:r>
      <w:r w:rsidR="00762C14" w:rsidRPr="005A3B93">
        <w:rPr>
          <w:rFonts w:ascii="TimesNewRoman" w:hAnsi="TimesNewRoman" w:cs="TimesNewRoman"/>
        </w:rPr>
        <w:t xml:space="preserve"> culture result associated with an AFB-positive smear (even if negative for </w:t>
      </w:r>
      <w:r w:rsidR="00762C14" w:rsidRPr="005A3B93">
        <w:rPr>
          <w:rFonts w:ascii="TimesNewRoman,Italic" w:hAnsi="TimesNewRoman,Italic" w:cs="TimesNewRoman,Italic"/>
          <w:iCs/>
        </w:rPr>
        <w:t>M. tuberculosis</w:t>
      </w:r>
      <w:r w:rsidR="00762C14" w:rsidRPr="005A3B93">
        <w:rPr>
          <w:rFonts w:ascii="TimesNewRoman,Italic" w:hAnsi="TimesNewRoman,Italic" w:cs="TimesNewRoman,Italic"/>
          <w:i/>
          <w:iCs/>
        </w:rPr>
        <w:t xml:space="preserve"> </w:t>
      </w:r>
      <w:r w:rsidR="00762C14" w:rsidRPr="005A3B93">
        <w:rPr>
          <w:rFonts w:ascii="TimesNewRoman" w:hAnsi="TimesNewRoman" w:cs="TimesNewRoman"/>
        </w:rPr>
        <w:t>complex (MTB complex))</w:t>
      </w:r>
      <w:r>
        <w:rPr>
          <w:rFonts w:ascii="TimesNewRoman" w:hAnsi="TimesNewRoman" w:cs="TimesNewRoman"/>
        </w:rPr>
        <w:t>;</w:t>
      </w:r>
      <w:r w:rsidR="00762C14" w:rsidRPr="005A3B93">
        <w:rPr>
          <w:rFonts w:ascii="TimesNewRoman" w:hAnsi="TimesNewRoman" w:cs="TimesNewRoman"/>
        </w:rPr>
        <w:t xml:space="preserve"> </w:t>
      </w:r>
    </w:p>
    <w:p w14:paraId="407D18AB" w14:textId="77777777" w:rsidR="001B6605" w:rsidRDefault="001B6605" w:rsidP="004D5818">
      <w:pPr>
        <w:widowControl w:val="0"/>
        <w:autoSpaceDE w:val="0"/>
        <w:autoSpaceDN w:val="0"/>
        <w:adjustRightInd w:val="0"/>
      </w:pPr>
    </w:p>
    <w:p w14:paraId="39969095" w14:textId="27698BA4" w:rsidR="001B6605" w:rsidRDefault="001B6605" w:rsidP="001B6605">
      <w:pPr>
        <w:widowControl w:val="0"/>
        <w:autoSpaceDE w:val="0"/>
        <w:autoSpaceDN w:val="0"/>
        <w:adjustRightInd w:val="0"/>
        <w:ind w:left="2160" w:hanging="720"/>
      </w:pPr>
      <w:r>
        <w:t>4)</w:t>
      </w:r>
      <w:r>
        <w:tab/>
        <w:t>Drug</w:t>
      </w:r>
      <w:r w:rsidR="00762C14" w:rsidRPr="005A3B93">
        <w:t xml:space="preserve"> susceptibility test results</w:t>
      </w:r>
      <w:r>
        <w:t>;</w:t>
      </w:r>
      <w:r w:rsidR="0084501C">
        <w:t xml:space="preserve"> </w:t>
      </w:r>
      <w:r w:rsidR="00794628">
        <w:t>and</w:t>
      </w:r>
    </w:p>
    <w:p w14:paraId="5DE59146" w14:textId="77777777" w:rsidR="004170EC" w:rsidRDefault="004170EC" w:rsidP="004D5818">
      <w:pPr>
        <w:widowControl w:val="0"/>
        <w:autoSpaceDE w:val="0"/>
        <w:autoSpaceDN w:val="0"/>
        <w:adjustRightInd w:val="0"/>
      </w:pPr>
    </w:p>
    <w:p w14:paraId="21FB9842" w14:textId="0A4630E3" w:rsidR="001435F5" w:rsidRDefault="004170EC" w:rsidP="001B6605">
      <w:pPr>
        <w:widowControl w:val="0"/>
        <w:autoSpaceDE w:val="0"/>
        <w:autoSpaceDN w:val="0"/>
        <w:adjustRightInd w:val="0"/>
        <w:ind w:left="2160" w:hanging="720"/>
      </w:pPr>
      <w:r>
        <w:t>5</w:t>
      </w:r>
      <w:r w:rsidR="001B6605">
        <w:t>)</w:t>
      </w:r>
      <w:r w:rsidR="001B6605">
        <w:tab/>
        <w:t>Microbiologic test results if specimens were collected.</w:t>
      </w:r>
    </w:p>
    <w:p w14:paraId="4C0CF058" w14:textId="77777777" w:rsidR="00F10674" w:rsidRDefault="00F10674" w:rsidP="004D5818">
      <w:pPr>
        <w:widowControl w:val="0"/>
        <w:autoSpaceDE w:val="0"/>
        <w:autoSpaceDN w:val="0"/>
        <w:adjustRightInd w:val="0"/>
      </w:pPr>
    </w:p>
    <w:p w14:paraId="276D4E0A" w14:textId="764D4D90" w:rsidR="00762C14" w:rsidRPr="005A3B93" w:rsidRDefault="00762C14" w:rsidP="00292139">
      <w:pPr>
        <w:ind w:left="1440" w:hanging="720"/>
      </w:pPr>
      <w:r w:rsidRPr="005A3B93">
        <w:t>d)</w:t>
      </w:r>
      <w:r>
        <w:tab/>
      </w:r>
      <w:r w:rsidRPr="005A3B93">
        <w:t>Isolates to State Public Health Laboratory.  Laboratories shall send one isolate for each person to the State Public Health Laboratory within seven days after culture results are positive for MTB complex.  If specimens are submitted to an out-of-state reference laboratory, the submitter shall ensure that the isolate is sent to the State Public Health Laboratory.</w:t>
      </w:r>
    </w:p>
    <w:p w14:paraId="2757A8F4" w14:textId="77777777" w:rsidR="00762C14" w:rsidRPr="005A3B93" w:rsidRDefault="00762C14" w:rsidP="004D5818"/>
    <w:p w14:paraId="68F971E1" w14:textId="65447F28" w:rsidR="00762C14" w:rsidRPr="005A3B93" w:rsidRDefault="00762C14" w:rsidP="00292139">
      <w:pPr>
        <w:ind w:left="1440" w:hanging="720"/>
      </w:pPr>
      <w:r w:rsidRPr="005A3B93">
        <w:t>e)</w:t>
      </w:r>
      <w:r>
        <w:tab/>
      </w:r>
      <w:r w:rsidRPr="005A3B93">
        <w:t>Reports Between Jurisdictions.</w:t>
      </w:r>
      <w:r w:rsidR="00CE212F">
        <w:t xml:space="preserve"> </w:t>
      </w:r>
      <w:r w:rsidRPr="005A3B93">
        <w:t xml:space="preserve"> Reports, such as laboratory reports and other pertinent reports, shall be made by one local TB control authority to another local TB control authority when more than one jurisdiction is involved with a case or their contacts, i.e., when the party submitting a specimen for diagnosis is in a different jurisdiction from that in which the patient resides or when a patient or contact resides, works or attends school in</w:t>
      </w:r>
      <w:r w:rsidR="00945F9B">
        <w:t>,</w:t>
      </w:r>
      <w:r w:rsidRPr="005A3B93">
        <w:t xml:space="preserve"> or moves to</w:t>
      </w:r>
      <w:r w:rsidR="00945F9B">
        <w:t>,</w:t>
      </w:r>
      <w:r w:rsidRPr="005A3B93">
        <w:t xml:space="preserve"> a different jurisdiction. Local TB control authorities receiving reports of persons with suspected or active TB </w:t>
      </w:r>
      <w:r w:rsidR="001B6605">
        <w:t>disease</w:t>
      </w:r>
      <w:r w:rsidR="001B6605" w:rsidRPr="005A3B93">
        <w:t xml:space="preserve"> </w:t>
      </w:r>
      <w:r w:rsidRPr="005A3B93">
        <w:t>being discharged or transferred to another jurisdiction shall notify the receiving jurisdiction by telephone</w:t>
      </w:r>
      <w:r w:rsidR="00945F9B">
        <w:t>,</w:t>
      </w:r>
      <w:r w:rsidRPr="005A3B93">
        <w:t xml:space="preserve"> followed by facsimile or mail</w:t>
      </w:r>
      <w:r w:rsidR="00945F9B">
        <w:t>,</w:t>
      </w:r>
      <w:r w:rsidRPr="005A3B93">
        <w:t xml:space="preserve"> prior to the planned discharge or transfer.</w:t>
      </w:r>
      <w:r w:rsidR="00CD20C4">
        <w:t xml:space="preserve">  </w:t>
      </w:r>
    </w:p>
    <w:p w14:paraId="4492AB64" w14:textId="77777777" w:rsidR="00762C14" w:rsidRPr="005A3B93" w:rsidRDefault="00762C14" w:rsidP="004D5818"/>
    <w:p w14:paraId="49C5EF53" w14:textId="0FCF069D" w:rsidR="00762C14" w:rsidRPr="005A3B93" w:rsidRDefault="00762C14" w:rsidP="00292139">
      <w:pPr>
        <w:ind w:left="1440" w:hanging="720"/>
      </w:pPr>
      <w:r w:rsidRPr="005A3B93">
        <w:t>f)</w:t>
      </w:r>
      <w:r>
        <w:tab/>
      </w:r>
      <w:r w:rsidRPr="005A3B93">
        <w:t xml:space="preserve">Reports of Discharge or Transfer. </w:t>
      </w:r>
      <w:r w:rsidR="00CE212F">
        <w:t xml:space="preserve"> </w:t>
      </w:r>
      <w:r w:rsidRPr="005A3B93">
        <w:t>Institutional settings</w:t>
      </w:r>
      <w:r w:rsidR="00945F9B">
        <w:t>,</w:t>
      </w:r>
      <w:r w:rsidRPr="005A3B93">
        <w:t xml:space="preserve"> such as hospitals, long- term care facilities and correctional settings</w:t>
      </w:r>
      <w:r w:rsidR="00945F9B">
        <w:t>,</w:t>
      </w:r>
      <w:r w:rsidRPr="005A3B93">
        <w:t xml:space="preserve"> shall report </w:t>
      </w:r>
      <w:r w:rsidR="00CD20C4">
        <w:t>plans to discharge or trans</w:t>
      </w:r>
      <w:r w:rsidR="00FB0AEA">
        <w:t>fer</w:t>
      </w:r>
      <w:r w:rsidR="00CD20C4">
        <w:t xml:space="preserve"> persons with suspect</w:t>
      </w:r>
      <w:r w:rsidR="00FB0AEA">
        <w:t>ed</w:t>
      </w:r>
      <w:r w:rsidR="00CD20C4">
        <w:t xml:space="preserve"> or active TB </w:t>
      </w:r>
      <w:r w:rsidR="001B6605">
        <w:t xml:space="preserve">disease </w:t>
      </w:r>
      <w:r w:rsidR="00CD20C4">
        <w:t xml:space="preserve">prior to discharge or transfer </w:t>
      </w:r>
      <w:r w:rsidRPr="005A3B93">
        <w:t>by telephone to the local TB control authority in whose jurisdiction the reporter is located.</w:t>
      </w:r>
    </w:p>
    <w:p w14:paraId="497B0E61" w14:textId="77777777" w:rsidR="00762C14" w:rsidRDefault="00762C14" w:rsidP="004D5818">
      <w:pPr>
        <w:widowControl w:val="0"/>
        <w:autoSpaceDE w:val="0"/>
        <w:autoSpaceDN w:val="0"/>
        <w:adjustRightInd w:val="0"/>
      </w:pPr>
    </w:p>
    <w:p w14:paraId="10E3872B" w14:textId="143D69CA" w:rsidR="001435F5" w:rsidRDefault="00762C14" w:rsidP="001435F5">
      <w:pPr>
        <w:widowControl w:val="0"/>
        <w:autoSpaceDE w:val="0"/>
        <w:autoSpaceDN w:val="0"/>
        <w:adjustRightInd w:val="0"/>
        <w:ind w:left="1440" w:hanging="720"/>
      </w:pPr>
      <w:r>
        <w:t>g)</w:t>
      </w:r>
      <w:r w:rsidR="001435F5">
        <w:tab/>
        <w:t>Confidentiality</w:t>
      </w:r>
      <w:r w:rsidR="000B6B64">
        <w:t>.</w:t>
      </w:r>
      <w:r w:rsidR="001435F5">
        <w:t xml:space="preserve"> </w:t>
      </w:r>
      <w:r w:rsidR="00CE212F">
        <w:t xml:space="preserve"> </w:t>
      </w:r>
      <w:r w:rsidRPr="005A3B93">
        <w:t xml:space="preserve">Confidentiality of information shall be maintained in accordance with </w:t>
      </w:r>
      <w:r w:rsidR="00945F9B">
        <w:t>77 Ill. Adm. Code 690.200(d)</w:t>
      </w:r>
      <w:r w:rsidRPr="005A3B93">
        <w:t>.</w:t>
      </w:r>
    </w:p>
    <w:p w14:paraId="03C52DA1" w14:textId="77777777" w:rsidR="00F10674" w:rsidRDefault="00F10674" w:rsidP="004D5818">
      <w:pPr>
        <w:widowControl w:val="0"/>
        <w:autoSpaceDE w:val="0"/>
        <w:autoSpaceDN w:val="0"/>
        <w:adjustRightInd w:val="0"/>
      </w:pPr>
    </w:p>
    <w:p w14:paraId="3E742506" w14:textId="09AB6331" w:rsidR="00762C14" w:rsidRPr="005A3B93" w:rsidRDefault="00762C14" w:rsidP="00292139">
      <w:pPr>
        <w:ind w:left="1440" w:hanging="720"/>
      </w:pPr>
      <w:r w:rsidRPr="005A3B93">
        <w:t>h)</w:t>
      </w:r>
      <w:r>
        <w:tab/>
      </w:r>
      <w:r w:rsidRPr="005A3B93">
        <w:t>Identifiable data may be released to the extent necessary for the treatment, control, investigation and prevention of diseases and conditions dangerous to the public health. Identifiable data can be shared in special circumstances as permitted by the Privacy Rule, the Medical Studies Act, and the Illinois Health Statistics Act.  As described in the Illinois Health Statistics Act, a Department-approved Institutional Review Board or its equivalent on the protection of human subjects in research shall review and approve requests from researchers for individually identifiable data.</w:t>
      </w:r>
    </w:p>
    <w:p w14:paraId="08BD1F1D" w14:textId="12C0A4C1" w:rsidR="00762C14" w:rsidRDefault="00762C14" w:rsidP="004D5818">
      <w:pPr>
        <w:widowControl w:val="0"/>
        <w:autoSpaceDE w:val="0"/>
        <w:autoSpaceDN w:val="0"/>
        <w:adjustRightInd w:val="0"/>
      </w:pPr>
    </w:p>
    <w:p w14:paraId="037D493F" w14:textId="5DF1F645" w:rsidR="004170EC" w:rsidRDefault="004170EC" w:rsidP="004170EC">
      <w:pPr>
        <w:widowControl w:val="0"/>
        <w:autoSpaceDE w:val="0"/>
        <w:autoSpaceDN w:val="0"/>
        <w:adjustRightInd w:val="0"/>
        <w:ind w:left="1440" w:hanging="720"/>
      </w:pPr>
      <w:proofErr w:type="spellStart"/>
      <w:r>
        <w:t>i</w:t>
      </w:r>
      <w:proofErr w:type="spellEnd"/>
      <w:r>
        <w:t>)</w:t>
      </w:r>
      <w:r>
        <w:tab/>
        <w:t xml:space="preserve">Local TB </w:t>
      </w:r>
      <w:r w:rsidR="00402A83">
        <w:t xml:space="preserve">control </w:t>
      </w:r>
      <w:r>
        <w:t>authorities can request a letter from the Department indicating they are a delegate of the Department so that information may be shared with federal or military institutions.</w:t>
      </w:r>
    </w:p>
    <w:p w14:paraId="705F13D5" w14:textId="42308F2A" w:rsidR="004170EC" w:rsidRDefault="004170EC" w:rsidP="004D5818">
      <w:pPr>
        <w:widowControl w:val="0"/>
        <w:autoSpaceDE w:val="0"/>
        <w:autoSpaceDN w:val="0"/>
        <w:adjustRightInd w:val="0"/>
      </w:pPr>
    </w:p>
    <w:p w14:paraId="5BF10450" w14:textId="01ED588E" w:rsidR="004170EC" w:rsidRDefault="004170EC" w:rsidP="004170EC">
      <w:pPr>
        <w:widowControl w:val="0"/>
        <w:autoSpaceDE w:val="0"/>
        <w:autoSpaceDN w:val="0"/>
        <w:adjustRightInd w:val="0"/>
        <w:ind w:left="1440" w:hanging="720"/>
      </w:pPr>
      <w:r>
        <w:t>j)</w:t>
      </w:r>
      <w:r>
        <w:tab/>
        <w:t>People with active TB are recommended to seek clearance from the local TB</w:t>
      </w:r>
      <w:r w:rsidR="00402A83">
        <w:t xml:space="preserve"> control</w:t>
      </w:r>
      <w:r>
        <w:t xml:space="preserve"> authority before air travel.</w:t>
      </w:r>
      <w:r w:rsidR="006C5266">
        <w:t xml:space="preserve">  The local TB </w:t>
      </w:r>
      <w:r w:rsidR="00402A83">
        <w:t xml:space="preserve">control </w:t>
      </w:r>
      <w:r w:rsidR="006C5266">
        <w:t>authority shall report to the Department</w:t>
      </w:r>
      <w:r w:rsidR="00402A83">
        <w:t xml:space="preserve"> when a contagious patient intends to travel on commercial airlines and shall provide</w:t>
      </w:r>
      <w:r w:rsidR="006C5266">
        <w:t xml:space="preserve"> related information as requested by the Department or CDC.  The Department shall report the information to the CDC.  The CDC'</w:t>
      </w:r>
      <w:r w:rsidR="00402A83">
        <w:t>s</w:t>
      </w:r>
      <w:r w:rsidR="006C5266">
        <w:t xml:space="preserve"> process for deciding whether such a patient will be placed on its "Do Not Board List" is available at https://www.cdc.gov/port-health/travel-restrictions/index.html</w:t>
      </w:r>
      <w:r w:rsidR="00402A83">
        <w:t>.</w:t>
      </w:r>
    </w:p>
    <w:p w14:paraId="43F4BA5E" w14:textId="77777777" w:rsidR="004170EC" w:rsidRDefault="004170EC" w:rsidP="004D5818">
      <w:pPr>
        <w:widowControl w:val="0"/>
        <w:autoSpaceDE w:val="0"/>
        <w:autoSpaceDN w:val="0"/>
        <w:adjustRightInd w:val="0"/>
      </w:pPr>
    </w:p>
    <w:p w14:paraId="5A5F5D65" w14:textId="053F0996" w:rsidR="008E2AFD" w:rsidRPr="00D55B37" w:rsidRDefault="001B6605">
      <w:pPr>
        <w:pStyle w:val="JCARSourceNote"/>
        <w:ind w:left="720"/>
      </w:pPr>
      <w:r w:rsidRPr="00524821">
        <w:t>(Source:  Amended at 4</w:t>
      </w:r>
      <w:r w:rsidR="00904048">
        <w:t>9</w:t>
      </w:r>
      <w:r w:rsidRPr="00524821">
        <w:t xml:space="preserve"> Ill. Reg. </w:t>
      </w:r>
      <w:r w:rsidR="003951CE">
        <w:t>202</w:t>
      </w:r>
      <w:r w:rsidRPr="00524821">
        <w:t xml:space="preserve">, effective </w:t>
      </w:r>
      <w:r w:rsidR="003951CE">
        <w:t>December 18, 2024</w:t>
      </w:r>
      <w:r w:rsidRPr="00524821">
        <w:t>)</w:t>
      </w:r>
      <w:r w:rsidR="00CE212F">
        <w:t xml:space="preserve"> </w:t>
      </w:r>
    </w:p>
    <w:sectPr w:rsidR="008E2AFD" w:rsidRPr="00D55B37" w:rsidSect="001435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35F5"/>
    <w:rsid w:val="00001EEC"/>
    <w:rsid w:val="000B6B64"/>
    <w:rsid w:val="000E64BA"/>
    <w:rsid w:val="00102DE9"/>
    <w:rsid w:val="00106610"/>
    <w:rsid w:val="001435F5"/>
    <w:rsid w:val="00166F58"/>
    <w:rsid w:val="001B6605"/>
    <w:rsid w:val="001D421F"/>
    <w:rsid w:val="002425D9"/>
    <w:rsid w:val="00292139"/>
    <w:rsid w:val="003951CE"/>
    <w:rsid w:val="003F13AB"/>
    <w:rsid w:val="00402A83"/>
    <w:rsid w:val="004170EC"/>
    <w:rsid w:val="0045529B"/>
    <w:rsid w:val="004C35CF"/>
    <w:rsid w:val="004D5818"/>
    <w:rsid w:val="0051201C"/>
    <w:rsid w:val="00585F4D"/>
    <w:rsid w:val="005C3366"/>
    <w:rsid w:val="005D46A6"/>
    <w:rsid w:val="006C5266"/>
    <w:rsid w:val="00750B21"/>
    <w:rsid w:val="00757E85"/>
    <w:rsid w:val="00762C14"/>
    <w:rsid w:val="00794628"/>
    <w:rsid w:val="00794635"/>
    <w:rsid w:val="007D0CB7"/>
    <w:rsid w:val="0084501C"/>
    <w:rsid w:val="008946FB"/>
    <w:rsid w:val="008B3EE6"/>
    <w:rsid w:val="008E2AFD"/>
    <w:rsid w:val="008F579B"/>
    <w:rsid w:val="00904048"/>
    <w:rsid w:val="00945F9B"/>
    <w:rsid w:val="009E076B"/>
    <w:rsid w:val="00B33315"/>
    <w:rsid w:val="00B3529C"/>
    <w:rsid w:val="00B77883"/>
    <w:rsid w:val="00BD5C55"/>
    <w:rsid w:val="00CC06A1"/>
    <w:rsid w:val="00CD20C4"/>
    <w:rsid w:val="00CE212F"/>
    <w:rsid w:val="00E300DA"/>
    <w:rsid w:val="00F10674"/>
    <w:rsid w:val="00FB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0B383C"/>
  <w15:docId w15:val="{A962CECD-D400-48CE-9EC0-44ACED25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2AFD"/>
  </w:style>
  <w:style w:type="paragraph" w:styleId="ListParagraph">
    <w:name w:val="List Paragraph"/>
    <w:basedOn w:val="Normal"/>
    <w:uiPriority w:val="34"/>
    <w:qFormat/>
    <w:rsid w:val="00E3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696</vt:lpstr>
    </vt:vector>
  </TitlesOfParts>
  <Company>State of Illinois</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696</dc:title>
  <dc:subject/>
  <dc:creator>Illinois General Assembly</dc:creator>
  <cp:keywords/>
  <dc:description/>
  <cp:lastModifiedBy>Shipley, Melissa A.</cp:lastModifiedBy>
  <cp:revision>6</cp:revision>
  <dcterms:created xsi:type="dcterms:W3CDTF">2024-12-12T21:32:00Z</dcterms:created>
  <dcterms:modified xsi:type="dcterms:W3CDTF">2025-01-03T15:26:00Z</dcterms:modified>
</cp:coreProperties>
</file>