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9E" w:rsidRPr="007A0881" w:rsidRDefault="00201B0A" w:rsidP="007A0881"/>
    <w:p w:rsidR="00532D9E" w:rsidRPr="007A0881" w:rsidRDefault="007A0881" w:rsidP="007A0881">
      <w:pPr>
        <w:rPr>
          <w:b/>
        </w:rPr>
      </w:pPr>
      <w:r w:rsidRPr="007A0881">
        <w:rPr>
          <w:b/>
        </w:rPr>
        <w:t>Section 695.7  Referenced Materials</w:t>
      </w:r>
    </w:p>
    <w:p w:rsidR="00532D9E" w:rsidRPr="007A0881" w:rsidRDefault="00201B0A" w:rsidP="007A0881">
      <w:pPr>
        <w:rPr>
          <w:b/>
        </w:rPr>
      </w:pPr>
    </w:p>
    <w:p w:rsidR="00532D9E" w:rsidRPr="007A0881" w:rsidRDefault="007A0881" w:rsidP="007A0881">
      <w:r w:rsidRPr="007A0881">
        <w:t>The following materials are referenced in this Part:</w:t>
      </w:r>
    </w:p>
    <w:p w:rsidR="00532D9E" w:rsidRPr="007A0881" w:rsidRDefault="00201B0A" w:rsidP="007A0881"/>
    <w:p w:rsidR="00532D9E" w:rsidRPr="007A0881" w:rsidRDefault="007A0881" w:rsidP="007A0881">
      <w:pPr>
        <w:ind w:left="720"/>
      </w:pPr>
      <w:r w:rsidRPr="007A0881">
        <w:t>a)</w:t>
      </w:r>
      <w:r>
        <w:tab/>
      </w:r>
      <w:r w:rsidRPr="007A0881">
        <w:t>School Code [105 ILCS 5]</w:t>
      </w:r>
    </w:p>
    <w:p w:rsidR="00532D9E" w:rsidRPr="007A0881" w:rsidRDefault="00201B0A" w:rsidP="007A0881">
      <w:pPr>
        <w:ind w:left="720"/>
      </w:pPr>
    </w:p>
    <w:p w:rsidR="00532D9E" w:rsidRPr="007A0881" w:rsidRDefault="007A0881" w:rsidP="007A0881">
      <w:pPr>
        <w:ind w:left="720"/>
      </w:pPr>
      <w:r w:rsidRPr="007A0881">
        <w:t>b)</w:t>
      </w:r>
      <w:r>
        <w:tab/>
      </w:r>
      <w:r w:rsidRPr="007A0881">
        <w:t>Medical Practice Act of 1987 [225 ILCS 60]</w:t>
      </w:r>
    </w:p>
    <w:p w:rsidR="00532D9E" w:rsidRPr="007A0881" w:rsidRDefault="00201B0A" w:rsidP="007A0881">
      <w:pPr>
        <w:ind w:left="720"/>
      </w:pPr>
    </w:p>
    <w:p w:rsidR="00532D9E" w:rsidRPr="007A0881" w:rsidRDefault="007A0881" w:rsidP="007A0881">
      <w:pPr>
        <w:ind w:left="720"/>
      </w:pPr>
      <w:r w:rsidRPr="007A0881">
        <w:t>c)</w:t>
      </w:r>
      <w:r>
        <w:tab/>
      </w:r>
      <w:r w:rsidRPr="007A0881">
        <w:t>Nurse Practice Act [225 ILCS 65]</w:t>
      </w:r>
    </w:p>
    <w:p w:rsidR="004B68D4" w:rsidRPr="007A0881" w:rsidRDefault="00201B0A" w:rsidP="007A0881">
      <w:pPr>
        <w:ind w:left="720"/>
      </w:pPr>
    </w:p>
    <w:p w:rsidR="004B68D4" w:rsidRPr="007A0881" w:rsidRDefault="007A0881" w:rsidP="007A0881">
      <w:pPr>
        <w:ind w:left="720"/>
      </w:pPr>
      <w:r w:rsidRPr="007A0881">
        <w:t>d)</w:t>
      </w:r>
      <w:r>
        <w:tab/>
      </w:r>
      <w:r w:rsidRPr="007A0881">
        <w:t>Physician Assistant Practice Act of 1987 [225 ILCS 95]</w:t>
      </w:r>
    </w:p>
    <w:p w:rsidR="004B68D4" w:rsidRPr="007A0881" w:rsidRDefault="00201B0A" w:rsidP="007A0881">
      <w:pPr>
        <w:ind w:left="720"/>
      </w:pPr>
    </w:p>
    <w:p w:rsidR="004B68D4" w:rsidRDefault="007A0881" w:rsidP="007A0881">
      <w:pPr>
        <w:ind w:left="720"/>
      </w:pPr>
      <w:r w:rsidRPr="007A0881">
        <w:t>e)</w:t>
      </w:r>
      <w:r>
        <w:tab/>
      </w:r>
      <w:r w:rsidRPr="007A0881">
        <w:t>Child Care Act of 1969 [225 ILCS</w:t>
      </w:r>
      <w:r w:rsidR="002E2B9D">
        <w:t xml:space="preserve"> </w:t>
      </w:r>
      <w:r w:rsidRPr="007A0881">
        <w:t>10]</w:t>
      </w:r>
    </w:p>
    <w:p w:rsidR="00BC7DD6" w:rsidRDefault="00BC7DD6" w:rsidP="007A0881">
      <w:pPr>
        <w:ind w:left="720"/>
      </w:pPr>
    </w:p>
    <w:p w:rsidR="00BC7DD6" w:rsidRPr="007A0881" w:rsidRDefault="00BC7DD6" w:rsidP="007A0881">
      <w:pPr>
        <w:ind w:left="720"/>
      </w:pPr>
      <w:r>
        <w:t>f)</w:t>
      </w:r>
      <w:r>
        <w:tab/>
        <w:t>Illinois Pharmacy Practice Act of 1975 [225 ILCS 85]</w:t>
      </w:r>
    </w:p>
    <w:p w:rsidR="004B68D4" w:rsidRPr="007A0881" w:rsidRDefault="00201B0A" w:rsidP="007A0881"/>
    <w:p w:rsidR="007A0881" w:rsidRPr="00D55B37" w:rsidRDefault="007A0881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9221C4">
        <w:t>139</w:t>
      </w:r>
      <w:r w:rsidR="00201B0A">
        <w:t>30</w:t>
      </w:r>
      <w:bookmarkStart w:id="0" w:name="_GoBack"/>
      <w:bookmarkEnd w:id="0"/>
      <w:r w:rsidRPr="00D55B37">
        <w:t xml:space="preserve">, effective </w:t>
      </w:r>
      <w:r w:rsidR="001167B8">
        <w:t>August 16, 2013</w:t>
      </w:r>
      <w:r w:rsidRPr="00D55B37">
        <w:t>)</w:t>
      </w:r>
    </w:p>
    <w:sectPr w:rsidR="007A088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15" w:rsidRDefault="00E24315">
      <w:r>
        <w:separator/>
      </w:r>
    </w:p>
  </w:endnote>
  <w:endnote w:type="continuationSeparator" w:id="0">
    <w:p w:rsidR="00E24315" w:rsidRDefault="00E2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15" w:rsidRDefault="00E24315">
      <w:r>
        <w:separator/>
      </w:r>
    </w:p>
  </w:footnote>
  <w:footnote w:type="continuationSeparator" w:id="0">
    <w:p w:rsidR="00E24315" w:rsidRDefault="00E2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1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7B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B0A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B9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9E1"/>
    <w:rsid w:val="00777A7A"/>
    <w:rsid w:val="00780733"/>
    <w:rsid w:val="00780B43"/>
    <w:rsid w:val="00790388"/>
    <w:rsid w:val="00792FF6"/>
    <w:rsid w:val="00794C7C"/>
    <w:rsid w:val="00796D0E"/>
    <w:rsid w:val="007A0881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1C4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DD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315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80A8AF-24C7-435B-9D1F-C5DE4DB1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BockewitzCK</cp:lastModifiedBy>
  <cp:revision>5</cp:revision>
  <dcterms:created xsi:type="dcterms:W3CDTF">2013-07-08T21:08:00Z</dcterms:created>
  <dcterms:modified xsi:type="dcterms:W3CDTF">2016-04-08T18:27:00Z</dcterms:modified>
</cp:coreProperties>
</file>