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EDA7" w14:textId="69F08497" w:rsidR="00E33BD4" w:rsidRPr="00527647" w:rsidRDefault="00E33BD4" w:rsidP="00527647"/>
    <w:p w14:paraId="70FC2431" w14:textId="77777777" w:rsidR="00527647" w:rsidRPr="00527647" w:rsidRDefault="00527647" w:rsidP="00527647">
      <w:pPr>
        <w:rPr>
          <w:b/>
          <w:bCs/>
        </w:rPr>
      </w:pPr>
      <w:r w:rsidRPr="00527647">
        <w:rPr>
          <w:b/>
          <w:bCs/>
        </w:rPr>
        <w:t xml:space="preserve">Section </w:t>
      </w:r>
      <w:proofErr w:type="gramStart"/>
      <w:r w:rsidRPr="00527647">
        <w:rPr>
          <w:b/>
          <w:bCs/>
        </w:rPr>
        <w:t>690.530  Melioidosis</w:t>
      </w:r>
      <w:proofErr w:type="gramEnd"/>
      <w:r w:rsidRPr="00527647">
        <w:rPr>
          <w:b/>
          <w:bCs/>
        </w:rPr>
        <w:t xml:space="preserve"> due to </w:t>
      </w:r>
      <w:proofErr w:type="spellStart"/>
      <w:r w:rsidRPr="00527647">
        <w:rPr>
          <w:b/>
          <w:bCs/>
        </w:rPr>
        <w:t>Burkholderia</w:t>
      </w:r>
      <w:proofErr w:type="spellEnd"/>
      <w:r w:rsidRPr="00527647">
        <w:rPr>
          <w:b/>
          <w:bCs/>
        </w:rPr>
        <w:t xml:space="preserve"> </w:t>
      </w:r>
      <w:proofErr w:type="spellStart"/>
      <w:r w:rsidRPr="00527647">
        <w:rPr>
          <w:b/>
          <w:bCs/>
        </w:rPr>
        <w:t>pseudomallei</w:t>
      </w:r>
      <w:proofErr w:type="spellEnd"/>
      <w:r w:rsidRPr="00527647">
        <w:rPr>
          <w:b/>
          <w:bCs/>
        </w:rPr>
        <w:t xml:space="preserve"> (Reportable by telephone or electronically as soon as possible, within 24 hours)</w:t>
      </w:r>
    </w:p>
    <w:p w14:paraId="14056CD5" w14:textId="77777777" w:rsidR="00527647" w:rsidRPr="00527647" w:rsidRDefault="00527647" w:rsidP="00527647"/>
    <w:p w14:paraId="2F2CD2C4" w14:textId="2D5C8340" w:rsidR="00527647" w:rsidRPr="00527647" w:rsidRDefault="00527647" w:rsidP="00527647">
      <w:pPr>
        <w:ind w:firstLine="720"/>
      </w:pPr>
      <w:r w:rsidRPr="00527647">
        <w:t>a)</w:t>
      </w:r>
      <w:r>
        <w:tab/>
      </w:r>
      <w:r w:rsidRPr="00527647">
        <w:t xml:space="preserve">Control of Case </w:t>
      </w:r>
    </w:p>
    <w:p w14:paraId="659E6332" w14:textId="77777777" w:rsidR="00527647" w:rsidRPr="00527647" w:rsidRDefault="00527647" w:rsidP="00527647"/>
    <w:p w14:paraId="085065A3" w14:textId="2B758675" w:rsidR="00527647" w:rsidRPr="00527647" w:rsidRDefault="00527647" w:rsidP="00527647">
      <w:pPr>
        <w:ind w:left="720" w:firstLine="720"/>
      </w:pPr>
      <w:r w:rsidRPr="00527647">
        <w:t>1)</w:t>
      </w:r>
      <w:r>
        <w:tab/>
      </w:r>
      <w:r w:rsidRPr="00527647">
        <w:t xml:space="preserve">No </w:t>
      </w:r>
      <w:r w:rsidR="00481441">
        <w:t xml:space="preserve">specific </w:t>
      </w:r>
      <w:r w:rsidRPr="00527647">
        <w:t>restrictions</w:t>
      </w:r>
      <w:r w:rsidR="00D74F44">
        <w:t>.</w:t>
      </w:r>
    </w:p>
    <w:p w14:paraId="0F57C3FB" w14:textId="77777777" w:rsidR="00527647" w:rsidRPr="00527647" w:rsidRDefault="00527647" w:rsidP="00527647"/>
    <w:p w14:paraId="35063CA4" w14:textId="113DF862" w:rsidR="00527647" w:rsidRPr="00527647" w:rsidRDefault="00527647" w:rsidP="00527647">
      <w:pPr>
        <w:ind w:left="720" w:firstLine="720"/>
      </w:pPr>
      <w:r w:rsidRPr="00527647">
        <w:t>2)</w:t>
      </w:r>
      <w:r>
        <w:tab/>
      </w:r>
      <w:r w:rsidRPr="00527647">
        <w:t>A search will be made for a source if international travel is not reported.</w:t>
      </w:r>
    </w:p>
    <w:p w14:paraId="4B512BDB" w14:textId="77777777" w:rsidR="00527647" w:rsidRPr="00527647" w:rsidRDefault="00527647" w:rsidP="00527647"/>
    <w:p w14:paraId="040C46F4" w14:textId="598AFC5F" w:rsidR="00527647" w:rsidRPr="00527647" w:rsidRDefault="00527647" w:rsidP="00527647">
      <w:pPr>
        <w:ind w:left="2160" w:hanging="720"/>
      </w:pPr>
      <w:r w:rsidRPr="00527647">
        <w:t>3)</w:t>
      </w:r>
      <w:r>
        <w:tab/>
      </w:r>
      <w:r w:rsidRPr="00527647">
        <w:t>All melioidosis cases shall be reviewed carefully for consideration of a bioterrorist event.</w:t>
      </w:r>
    </w:p>
    <w:p w14:paraId="660AC2AC" w14:textId="77777777" w:rsidR="00527647" w:rsidRPr="00527647" w:rsidRDefault="00527647" w:rsidP="00527647"/>
    <w:p w14:paraId="45DB3DFD" w14:textId="69F36AC0" w:rsidR="00527647" w:rsidRPr="00527647" w:rsidRDefault="00527647" w:rsidP="00527647">
      <w:pPr>
        <w:ind w:firstLine="720"/>
      </w:pPr>
      <w:r w:rsidRPr="00527647">
        <w:t>b)</w:t>
      </w:r>
      <w:r>
        <w:tab/>
      </w:r>
      <w:r w:rsidRPr="00527647">
        <w:t>Control of Contacts</w:t>
      </w:r>
    </w:p>
    <w:p w14:paraId="06E5F645" w14:textId="2B183D17" w:rsidR="00527647" w:rsidRPr="00527647" w:rsidRDefault="00527647" w:rsidP="00527647">
      <w:pPr>
        <w:ind w:left="720" w:firstLine="720"/>
      </w:pPr>
      <w:r w:rsidRPr="00527647">
        <w:t xml:space="preserve">No </w:t>
      </w:r>
      <w:r w:rsidR="00481441">
        <w:t xml:space="preserve">specific </w:t>
      </w:r>
      <w:r w:rsidRPr="00527647">
        <w:t xml:space="preserve">restrictions. </w:t>
      </w:r>
    </w:p>
    <w:p w14:paraId="3F2562FF" w14:textId="77777777" w:rsidR="00527647" w:rsidRPr="00527647" w:rsidRDefault="00527647" w:rsidP="00527647"/>
    <w:p w14:paraId="1853B7BE" w14:textId="247875CB" w:rsidR="00527647" w:rsidRPr="00527647" w:rsidRDefault="00527647" w:rsidP="00527647">
      <w:pPr>
        <w:ind w:firstLine="720"/>
      </w:pPr>
      <w:r w:rsidRPr="00527647">
        <w:t>c)</w:t>
      </w:r>
      <w:r>
        <w:tab/>
      </w:r>
      <w:r w:rsidRPr="00527647">
        <w:t xml:space="preserve">Laboratory Reporting </w:t>
      </w:r>
    </w:p>
    <w:p w14:paraId="5EBCA51A" w14:textId="77777777" w:rsidR="00527647" w:rsidRPr="00527647" w:rsidRDefault="00527647" w:rsidP="00527647"/>
    <w:p w14:paraId="0616AF50" w14:textId="3FD233E6" w:rsidR="00527647" w:rsidRPr="00527647" w:rsidRDefault="00527647" w:rsidP="00527647">
      <w:pPr>
        <w:ind w:left="2160" w:hanging="720"/>
      </w:pPr>
      <w:r w:rsidRPr="00527647">
        <w:t>1)</w:t>
      </w:r>
      <w:r>
        <w:tab/>
      </w:r>
      <w:r w:rsidRPr="00527647">
        <w:t xml:space="preserve">Laboratories shall report to the local health authority patients who have a positive or suspect positive result on any laboratory test indicative of and specific for detecting </w:t>
      </w:r>
      <w:proofErr w:type="spellStart"/>
      <w:r w:rsidRPr="00527647">
        <w:t>Burkholderia</w:t>
      </w:r>
      <w:proofErr w:type="spellEnd"/>
      <w:r w:rsidRPr="00527647">
        <w:t xml:space="preserve"> </w:t>
      </w:r>
      <w:proofErr w:type="spellStart"/>
      <w:r w:rsidRPr="00527647">
        <w:t>pseudomallei</w:t>
      </w:r>
      <w:proofErr w:type="spellEnd"/>
      <w:r w:rsidRPr="00527647">
        <w:t xml:space="preserve"> infection.</w:t>
      </w:r>
    </w:p>
    <w:p w14:paraId="2F5053E0" w14:textId="77777777" w:rsidR="00527647" w:rsidRPr="00527647" w:rsidRDefault="00527647" w:rsidP="00EC1217"/>
    <w:p w14:paraId="37AE7A9D" w14:textId="5C1CF42E" w:rsidR="00527647" w:rsidRPr="00527647" w:rsidRDefault="00527647" w:rsidP="00527647">
      <w:pPr>
        <w:ind w:left="2160" w:hanging="720"/>
      </w:pPr>
      <w:r w:rsidRPr="00527647">
        <w:t>2)</w:t>
      </w:r>
      <w:r>
        <w:tab/>
      </w:r>
      <w:r w:rsidRPr="00527647">
        <w:t xml:space="preserve">Laboratories shall forward clinical materials suspected to be positive for </w:t>
      </w:r>
      <w:proofErr w:type="spellStart"/>
      <w:r w:rsidRPr="00527647">
        <w:t>Burkholderia</w:t>
      </w:r>
      <w:proofErr w:type="spellEnd"/>
      <w:r w:rsidRPr="00527647">
        <w:t xml:space="preserve"> </w:t>
      </w:r>
      <w:proofErr w:type="spellStart"/>
      <w:r w:rsidRPr="00527647">
        <w:t>pseudomallei</w:t>
      </w:r>
      <w:proofErr w:type="spellEnd"/>
      <w:r w:rsidRPr="00527647">
        <w:t xml:space="preserve"> to the Department's laboratory.</w:t>
      </w:r>
    </w:p>
    <w:p w14:paraId="3BA2A264" w14:textId="77777777" w:rsidR="00527647" w:rsidRPr="00527647" w:rsidRDefault="00527647" w:rsidP="00EC1217"/>
    <w:p w14:paraId="693CA97F" w14:textId="1DD1D35D" w:rsidR="00527647" w:rsidRPr="00527647" w:rsidRDefault="00527647" w:rsidP="00527647">
      <w:pPr>
        <w:ind w:left="2160" w:hanging="720"/>
      </w:pPr>
      <w:r w:rsidRPr="00527647">
        <w:t>3)</w:t>
      </w:r>
      <w:r>
        <w:tab/>
      </w:r>
      <w:r w:rsidRPr="00527647">
        <w:t xml:space="preserve">Laboratories shall report and submit to the Department's laboratory any product, or environmental test results positive for </w:t>
      </w:r>
      <w:proofErr w:type="spellStart"/>
      <w:r w:rsidRPr="00527647">
        <w:t>Burkholderia</w:t>
      </w:r>
      <w:proofErr w:type="spellEnd"/>
      <w:r w:rsidRPr="00527647">
        <w:t xml:space="preserve"> </w:t>
      </w:r>
      <w:proofErr w:type="spellStart"/>
      <w:r w:rsidRPr="00527647">
        <w:t>pseudomallei</w:t>
      </w:r>
      <w:proofErr w:type="spellEnd"/>
      <w:r w:rsidRPr="00527647">
        <w:t xml:space="preserve"> from a case or outbreak investigation.</w:t>
      </w:r>
    </w:p>
    <w:p w14:paraId="573F5ECD" w14:textId="77777777" w:rsidR="00527647" w:rsidRPr="00527647" w:rsidRDefault="00527647" w:rsidP="00527647"/>
    <w:p w14:paraId="4B1B8F23" w14:textId="5EB9A612" w:rsidR="00527647" w:rsidRPr="00D55B37" w:rsidRDefault="00527647" w:rsidP="00527647">
      <w:pPr>
        <w:ind w:left="720"/>
      </w:pPr>
      <w:r w:rsidRPr="005D0FA7">
        <w:t xml:space="preserve">(Source:  </w:t>
      </w:r>
      <w:r w:rsidRPr="00527647">
        <w:t>Former Section 690.530 repealed at 32 Ill. Reg. 3777, effective March 3, 2008; new Section 690.530 added at 4</w:t>
      </w:r>
      <w:r w:rsidR="00481441">
        <w:t>8</w:t>
      </w:r>
      <w:r w:rsidRPr="00527647">
        <w:t xml:space="preserve"> Ill. Reg.</w:t>
      </w:r>
      <w:r w:rsidRPr="005D0FA7">
        <w:t xml:space="preserve"> </w:t>
      </w:r>
      <w:r w:rsidR="001B6FF6">
        <w:t>4098</w:t>
      </w:r>
      <w:r w:rsidRPr="005D0FA7">
        <w:t xml:space="preserve">, effective </w:t>
      </w:r>
      <w:r w:rsidR="001B6FF6">
        <w:t>February 27, 2024</w:t>
      </w:r>
      <w:r w:rsidRPr="005D0FA7">
        <w:t>)</w:t>
      </w:r>
    </w:p>
    <w:sectPr w:rsidR="00527647" w:rsidRPr="00D55B37" w:rsidSect="008403F8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76AAD"/>
    <w:multiLevelType w:val="hybridMultilevel"/>
    <w:tmpl w:val="FDC2A600"/>
    <w:lvl w:ilvl="0" w:tplc="AB489852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9BC38C6"/>
    <w:multiLevelType w:val="hybridMultilevel"/>
    <w:tmpl w:val="98E87992"/>
    <w:lvl w:ilvl="0" w:tplc="7550E6D2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E952C46"/>
    <w:multiLevelType w:val="hybridMultilevel"/>
    <w:tmpl w:val="B80E97AC"/>
    <w:lvl w:ilvl="0" w:tplc="4FB8D488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7D39452C"/>
    <w:multiLevelType w:val="hybridMultilevel"/>
    <w:tmpl w:val="9ACA9D66"/>
    <w:lvl w:ilvl="0" w:tplc="3EFA61E2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70DD"/>
    <w:rsid w:val="00030A65"/>
    <w:rsid w:val="001336E4"/>
    <w:rsid w:val="001469A8"/>
    <w:rsid w:val="00184FE1"/>
    <w:rsid w:val="001B6FF6"/>
    <w:rsid w:val="00340A1D"/>
    <w:rsid w:val="00391FB6"/>
    <w:rsid w:val="00481441"/>
    <w:rsid w:val="00497AA9"/>
    <w:rsid w:val="00527647"/>
    <w:rsid w:val="005C3366"/>
    <w:rsid w:val="006D5CA2"/>
    <w:rsid w:val="007870DD"/>
    <w:rsid w:val="00811B1F"/>
    <w:rsid w:val="008403F8"/>
    <w:rsid w:val="00845DEF"/>
    <w:rsid w:val="0086194E"/>
    <w:rsid w:val="00D74F44"/>
    <w:rsid w:val="00E33BD4"/>
    <w:rsid w:val="00E506BF"/>
    <w:rsid w:val="00EC1217"/>
    <w:rsid w:val="00EC4081"/>
    <w:rsid w:val="00F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CA425C"/>
  <w15:docId w15:val="{632C9DE2-9662-4DD9-B889-A0E2DCB6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84FE1"/>
    <w:pPr>
      <w:widowControl w:val="0"/>
      <w:autoSpaceDE w:val="0"/>
      <w:autoSpaceDN w:val="0"/>
      <w:adjustRightInd w:val="0"/>
      <w:ind w:left="2160" w:hanging="720"/>
    </w:pPr>
  </w:style>
  <w:style w:type="paragraph" w:customStyle="1" w:styleId="JCARSourceNote">
    <w:name w:val="JCAR Source Note"/>
    <w:basedOn w:val="Normal"/>
    <w:rsid w:val="00184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2024-03-15T14:48:00Z</dcterms:modified>
</cp:coreProperties>
</file>