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D09" w:rsidRDefault="007F2D09" w:rsidP="007F2D09">
      <w:pPr>
        <w:widowControl w:val="0"/>
        <w:autoSpaceDE w:val="0"/>
        <w:autoSpaceDN w:val="0"/>
        <w:adjustRightInd w:val="0"/>
      </w:pPr>
      <w:bookmarkStart w:id="0" w:name="_GoBack"/>
      <w:bookmarkEnd w:id="0"/>
    </w:p>
    <w:p w:rsidR="007F2D09" w:rsidRDefault="007F2D09" w:rsidP="007F2D09">
      <w:pPr>
        <w:widowControl w:val="0"/>
        <w:autoSpaceDE w:val="0"/>
        <w:autoSpaceDN w:val="0"/>
        <w:adjustRightInd w:val="0"/>
      </w:pPr>
      <w:r>
        <w:rPr>
          <w:b/>
          <w:bCs/>
        </w:rPr>
        <w:t>Section 675.10  Applicability</w:t>
      </w:r>
      <w:r>
        <w:t xml:space="preserve"> </w:t>
      </w:r>
    </w:p>
    <w:p w:rsidR="007F2D09" w:rsidRDefault="007F2D09" w:rsidP="007F2D09">
      <w:pPr>
        <w:widowControl w:val="0"/>
        <w:autoSpaceDE w:val="0"/>
        <w:autoSpaceDN w:val="0"/>
        <w:adjustRightInd w:val="0"/>
      </w:pPr>
    </w:p>
    <w:p w:rsidR="007F2D09" w:rsidRDefault="007F2D09" w:rsidP="007F2D09">
      <w:pPr>
        <w:widowControl w:val="0"/>
        <w:autoSpaceDE w:val="0"/>
        <w:autoSpaceDN w:val="0"/>
        <w:adjustRightInd w:val="0"/>
        <w:ind w:left="1440" w:hanging="720"/>
      </w:pPr>
      <w:r>
        <w:t>a)</w:t>
      </w:r>
      <w:r>
        <w:tab/>
        <w:t xml:space="preserve">The Child Vision and Hearing Test Act authorizes the Department to administer a program of hearing screening services for Illinois children. Hearing screening services must be administered to all children by certified hearing screening technicians or licensed audiologists using the criteria established under the Act. This Part applies to hearing screening services required under the Act. </w:t>
      </w:r>
    </w:p>
    <w:p w:rsidR="007136BA" w:rsidRDefault="007136BA" w:rsidP="007F2D09">
      <w:pPr>
        <w:widowControl w:val="0"/>
        <w:autoSpaceDE w:val="0"/>
        <w:autoSpaceDN w:val="0"/>
        <w:adjustRightInd w:val="0"/>
        <w:ind w:left="1440" w:hanging="720"/>
      </w:pPr>
    </w:p>
    <w:p w:rsidR="007F2D09" w:rsidRDefault="007F2D09" w:rsidP="007F2D09">
      <w:pPr>
        <w:widowControl w:val="0"/>
        <w:autoSpaceDE w:val="0"/>
        <w:autoSpaceDN w:val="0"/>
        <w:adjustRightInd w:val="0"/>
        <w:ind w:left="1440" w:hanging="720"/>
      </w:pPr>
      <w:r>
        <w:t>b)</w:t>
      </w:r>
      <w:r>
        <w:tab/>
        <w:t xml:space="preserve">The Department shall delegate responsibility to other State agencies, local health departments, school districts, or other community agencies, to develop and maintain periodic vision and hearing screening services.  The Department shall make these delegations in conformance with existing services and with the agreement of the entity receiving the delegation. </w:t>
      </w:r>
    </w:p>
    <w:p w:rsidR="007F2D09" w:rsidRDefault="007F2D09" w:rsidP="007F2D09">
      <w:pPr>
        <w:widowControl w:val="0"/>
        <w:autoSpaceDE w:val="0"/>
        <w:autoSpaceDN w:val="0"/>
        <w:adjustRightInd w:val="0"/>
        <w:ind w:left="1440" w:hanging="720"/>
      </w:pPr>
    </w:p>
    <w:p w:rsidR="007F2D09" w:rsidRDefault="007F2D09" w:rsidP="007F2D09">
      <w:pPr>
        <w:widowControl w:val="0"/>
        <w:autoSpaceDE w:val="0"/>
        <w:autoSpaceDN w:val="0"/>
        <w:adjustRightInd w:val="0"/>
        <w:ind w:left="1440" w:hanging="720"/>
      </w:pPr>
      <w:r>
        <w:t xml:space="preserve">(Source:  Amended at 24 Ill. Reg. 4956, effective March 20, 2000) </w:t>
      </w:r>
    </w:p>
    <w:sectPr w:rsidR="007F2D09" w:rsidSect="007F2D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2D09"/>
    <w:rsid w:val="005C3366"/>
    <w:rsid w:val="006246CA"/>
    <w:rsid w:val="006D0C70"/>
    <w:rsid w:val="007136BA"/>
    <w:rsid w:val="007F2D09"/>
    <w:rsid w:val="00B13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