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130" w14:textId="77777777" w:rsidR="00726C0B" w:rsidRDefault="00726C0B" w:rsidP="00726C0B">
      <w:pPr>
        <w:widowControl w:val="0"/>
        <w:autoSpaceDE w:val="0"/>
        <w:autoSpaceDN w:val="0"/>
        <w:adjustRightInd w:val="0"/>
      </w:pPr>
    </w:p>
    <w:p w14:paraId="7741F786" w14:textId="77777777" w:rsidR="00726C0B" w:rsidRDefault="00726C0B" w:rsidP="00726C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672.220  Criteria for Denial of Authorization</w:t>
      </w:r>
      <w:r>
        <w:t xml:space="preserve"> </w:t>
      </w:r>
    </w:p>
    <w:p w14:paraId="38C1CEC2" w14:textId="77777777" w:rsidR="00726C0B" w:rsidRDefault="00726C0B" w:rsidP="00726C0B">
      <w:pPr>
        <w:widowControl w:val="0"/>
        <w:autoSpaceDE w:val="0"/>
        <w:autoSpaceDN w:val="0"/>
        <w:adjustRightInd w:val="0"/>
      </w:pPr>
    </w:p>
    <w:p w14:paraId="7E25C4B6" w14:textId="77777777" w:rsidR="00726C0B" w:rsidRDefault="00726C0B" w:rsidP="00726C0B">
      <w:pPr>
        <w:widowControl w:val="0"/>
        <w:autoSpaceDE w:val="0"/>
        <w:autoSpaceDN w:val="0"/>
        <w:adjustRightInd w:val="0"/>
      </w:pPr>
      <w:r>
        <w:t xml:space="preserve">A determination by the Secretary to deny </w:t>
      </w:r>
      <w:r w:rsidR="00F7092A">
        <w:t>authorization will</w:t>
      </w:r>
      <w:r>
        <w:t xml:space="preserve"> be based upon a finding that </w:t>
      </w:r>
      <w:r w:rsidR="00D42D74">
        <w:t>one</w:t>
      </w:r>
      <w:r>
        <w:t xml:space="preserve"> or more of the following criteria are met:  </w:t>
      </w:r>
    </w:p>
    <w:p w14:paraId="09F86AF6" w14:textId="77777777" w:rsidR="00055FBB" w:rsidRDefault="00055FBB" w:rsidP="00726C0B">
      <w:pPr>
        <w:widowControl w:val="0"/>
        <w:autoSpaceDE w:val="0"/>
        <w:autoSpaceDN w:val="0"/>
        <w:adjustRightInd w:val="0"/>
      </w:pPr>
    </w:p>
    <w:p w14:paraId="1A2C2820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7092A">
        <w:t>applicant</w:t>
      </w:r>
      <w:r>
        <w:t xml:space="preserve"> has not met the requirements of the USDA WIC Regulations, the Act, or this Part. </w:t>
      </w:r>
    </w:p>
    <w:p w14:paraId="2B0C156A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099E496B" w14:textId="21AC095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F7092A">
        <w:t>applicant</w:t>
      </w:r>
      <w:r>
        <w:t xml:space="preserve"> has submitted false, erroneous, or inaccurate information on the </w:t>
      </w:r>
      <w:r w:rsidR="00F7092A">
        <w:t>application</w:t>
      </w:r>
      <w:r>
        <w:t>, or in the business or financial information provided to the Department or during the course of a visit of the proposed Vendor Site</w:t>
      </w:r>
      <w:r w:rsidR="0090267E">
        <w:t>.</w:t>
      </w:r>
      <w:r>
        <w:t xml:space="preserve"> (See Section 672.</w:t>
      </w:r>
      <w:r w:rsidR="00167C7A">
        <w:t>205</w:t>
      </w:r>
      <w:r w:rsidR="004B7265">
        <w:t>.</w:t>
      </w:r>
      <w:r w:rsidR="00D42D74">
        <w:t>)</w:t>
      </w:r>
      <w:r>
        <w:t xml:space="preserve"> </w:t>
      </w:r>
    </w:p>
    <w:p w14:paraId="18735368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1B5385D7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F7092A">
        <w:t>applicant</w:t>
      </w:r>
      <w:r>
        <w:t xml:space="preserve"> has refused to allow the Department access to visit the proposed Vendor Site during the </w:t>
      </w:r>
      <w:r w:rsidR="00F7092A">
        <w:t>applicant's</w:t>
      </w:r>
      <w:r>
        <w:t xml:space="preserve"> normal business hours. </w:t>
      </w:r>
    </w:p>
    <w:p w14:paraId="6E424066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7EAD8B34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F7092A">
        <w:t>applicant</w:t>
      </w:r>
      <w:r>
        <w:t xml:space="preserve"> has submitted a FEIN or Social Security number for the </w:t>
      </w:r>
      <w:r w:rsidR="00F7092A">
        <w:t>business entity</w:t>
      </w:r>
      <w:r>
        <w:t xml:space="preserve"> to be operated at the proposed Vendor Site </w:t>
      </w:r>
      <w:r w:rsidR="00D42D74">
        <w:t>that</w:t>
      </w:r>
      <w:r>
        <w:t xml:space="preserve"> is not the same FEIN or Social Security number filed for the same </w:t>
      </w:r>
      <w:r w:rsidR="00F7092A">
        <w:t>business entity</w:t>
      </w:r>
      <w:r>
        <w:t xml:space="preserve"> with </w:t>
      </w:r>
      <w:r w:rsidR="005A61B4">
        <w:t>SNAP</w:t>
      </w:r>
      <w:r>
        <w:t xml:space="preserve"> and/or with the Illinois Department of Revenue. </w:t>
      </w:r>
    </w:p>
    <w:p w14:paraId="62C2375C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4FD2ACCC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F7092A">
        <w:t>applicant</w:t>
      </w:r>
      <w:r>
        <w:t xml:space="preserve"> does not have the necessary local, municipal, or village license to operate as a </w:t>
      </w:r>
      <w:r w:rsidR="00F7092A">
        <w:t>business entity</w:t>
      </w:r>
      <w:r>
        <w:t xml:space="preserve"> at the proposed Vendor Site. </w:t>
      </w:r>
    </w:p>
    <w:p w14:paraId="603BE8EC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75638544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USDA </w:t>
      </w:r>
      <w:r w:rsidR="005A61B4">
        <w:t>SNAP</w:t>
      </w:r>
      <w:r>
        <w:t xml:space="preserve"> has imposed against the </w:t>
      </w:r>
      <w:r w:rsidR="00F7092A">
        <w:t>applicant</w:t>
      </w:r>
      <w:r>
        <w:t xml:space="preserve"> any of the following sanctions: </w:t>
      </w:r>
    </w:p>
    <w:p w14:paraId="05FC7240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40B7AE22" w14:textId="77777777" w:rsidR="00726C0B" w:rsidRDefault="00726C0B" w:rsidP="00726C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civil money penalty; </w:t>
      </w:r>
    </w:p>
    <w:p w14:paraId="61A0209F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57105E89" w14:textId="77777777" w:rsidR="00726C0B" w:rsidRDefault="00726C0B" w:rsidP="00726C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suspension; </w:t>
      </w:r>
    </w:p>
    <w:p w14:paraId="2A078164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7CFBA813" w14:textId="77777777" w:rsidR="00726C0B" w:rsidRDefault="00726C0B" w:rsidP="00726C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disqualification; </w:t>
      </w:r>
    </w:p>
    <w:p w14:paraId="5D6BDD6F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0E1AC0F8" w14:textId="77777777" w:rsidR="00726C0B" w:rsidRDefault="00726C0B" w:rsidP="00726C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permanent disqualification. </w:t>
      </w:r>
    </w:p>
    <w:p w14:paraId="3369B52C" w14:textId="77777777" w:rsidR="00055FBB" w:rsidRDefault="00055FBB" w:rsidP="00AF40FA">
      <w:pPr>
        <w:widowControl w:val="0"/>
        <w:autoSpaceDE w:val="0"/>
        <w:autoSpaceDN w:val="0"/>
        <w:adjustRightInd w:val="0"/>
      </w:pPr>
    </w:p>
    <w:p w14:paraId="795832F8" w14:textId="77777777" w:rsidR="00726C0B" w:rsidRDefault="00726C0B" w:rsidP="00726C0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E33170">
        <w:t>The applicant failed</w:t>
      </w:r>
      <w:r>
        <w:t xml:space="preserve"> to pay any fine or reimbursement within the time specified by the Department. </w:t>
      </w:r>
    </w:p>
    <w:p w14:paraId="47A85A11" w14:textId="77777777" w:rsidR="00726C0B" w:rsidRDefault="00726C0B" w:rsidP="00AF40FA">
      <w:pPr>
        <w:widowControl w:val="0"/>
        <w:autoSpaceDE w:val="0"/>
        <w:autoSpaceDN w:val="0"/>
        <w:adjustRightInd w:val="0"/>
      </w:pPr>
    </w:p>
    <w:p w14:paraId="20940F53" w14:textId="77777777" w:rsidR="004D18F8" w:rsidRDefault="004D18F8" w:rsidP="004D18F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E33170">
        <w:t>The applicant qualifies</w:t>
      </w:r>
      <w:r>
        <w:t xml:space="preserve"> as a "</w:t>
      </w:r>
      <w:r w:rsidR="004B7265">
        <w:t>50%</w:t>
      </w:r>
      <w:r w:rsidR="006043C2">
        <w:t xml:space="preserve"> Vendor</w:t>
      </w:r>
      <w:r>
        <w:t>".</w:t>
      </w:r>
    </w:p>
    <w:p w14:paraId="6B1CB220" w14:textId="77777777" w:rsidR="004D18F8" w:rsidRPr="002B1C77" w:rsidRDefault="004D18F8" w:rsidP="002B1C77"/>
    <w:p w14:paraId="46EA60B3" w14:textId="77777777" w:rsidR="004D18F8" w:rsidRPr="002B1C77" w:rsidRDefault="004D18F8" w:rsidP="002B1C77">
      <w:pPr>
        <w:ind w:left="1440" w:hanging="720"/>
      </w:pPr>
      <w:proofErr w:type="spellStart"/>
      <w:r w:rsidRPr="002B1C77">
        <w:t>i</w:t>
      </w:r>
      <w:proofErr w:type="spellEnd"/>
      <w:r w:rsidRPr="002B1C77">
        <w:t>)</w:t>
      </w:r>
      <w:r w:rsidRPr="002B1C77">
        <w:tab/>
        <w:t xml:space="preserve">The applicant has a disqualification, suspension or repudiation currently in effect pursuant to </w:t>
      </w:r>
      <w:r w:rsidR="00235570" w:rsidRPr="002B1C77">
        <w:t>S</w:t>
      </w:r>
      <w:r w:rsidRPr="002B1C77">
        <w:t xml:space="preserve">ection 672.505, 672.510 or 672.520 or has a pending hearing for </w:t>
      </w:r>
      <w:r w:rsidR="00D42D74" w:rsidRPr="002B1C77">
        <w:t>one of these actions</w:t>
      </w:r>
      <w:r w:rsidRPr="002B1C77">
        <w:t xml:space="preserve">, pursuant to </w:t>
      </w:r>
      <w:r w:rsidR="00235570" w:rsidRPr="002B1C77">
        <w:t>S</w:t>
      </w:r>
      <w:r w:rsidRPr="002B1C77">
        <w:t>ection 672.600.</w:t>
      </w:r>
    </w:p>
    <w:p w14:paraId="288C7C3C" w14:textId="77777777" w:rsidR="004D18F8" w:rsidRPr="002B1C77" w:rsidRDefault="004D18F8" w:rsidP="002B1C77"/>
    <w:p w14:paraId="3086CF08" w14:textId="62B21B26" w:rsidR="004D18F8" w:rsidRDefault="00167C7A" w:rsidP="00235570">
      <w:pPr>
        <w:widowControl w:val="0"/>
        <w:autoSpaceDE w:val="0"/>
        <w:autoSpaceDN w:val="0"/>
        <w:adjustRightInd w:val="0"/>
        <w:ind w:left="741" w:hanging="21"/>
      </w:pPr>
      <w:r w:rsidRPr="00524821">
        <w:t>(Source:  Amended at 4</w:t>
      </w:r>
      <w:r w:rsidR="00494804">
        <w:t>8</w:t>
      </w:r>
      <w:r w:rsidRPr="00524821">
        <w:t xml:space="preserve"> Ill. Reg. </w:t>
      </w:r>
      <w:r w:rsidR="00012C4C">
        <w:t>2491</w:t>
      </w:r>
      <w:r w:rsidRPr="00524821">
        <w:t xml:space="preserve">, effective </w:t>
      </w:r>
      <w:r w:rsidR="00012C4C">
        <w:t>January 30, 2024</w:t>
      </w:r>
      <w:r w:rsidRPr="00524821">
        <w:t>)</w:t>
      </w:r>
    </w:p>
    <w:sectPr w:rsidR="004D18F8" w:rsidSect="00726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C0B"/>
    <w:rsid w:val="00012C4C"/>
    <w:rsid w:val="00055FBB"/>
    <w:rsid w:val="00167C7A"/>
    <w:rsid w:val="00235570"/>
    <w:rsid w:val="002B1C77"/>
    <w:rsid w:val="002F0DF6"/>
    <w:rsid w:val="00494804"/>
    <w:rsid w:val="004B7265"/>
    <w:rsid w:val="004B7E01"/>
    <w:rsid w:val="004D18F8"/>
    <w:rsid w:val="005A61B4"/>
    <w:rsid w:val="005C3366"/>
    <w:rsid w:val="006043C2"/>
    <w:rsid w:val="00726C0B"/>
    <w:rsid w:val="007F2700"/>
    <w:rsid w:val="00816A4C"/>
    <w:rsid w:val="0090267E"/>
    <w:rsid w:val="00974AD1"/>
    <w:rsid w:val="00AF40FA"/>
    <w:rsid w:val="00BD2FEE"/>
    <w:rsid w:val="00D42D74"/>
    <w:rsid w:val="00D71715"/>
    <w:rsid w:val="00DC49F9"/>
    <w:rsid w:val="00DC7ED0"/>
    <w:rsid w:val="00E33170"/>
    <w:rsid w:val="00E43408"/>
    <w:rsid w:val="00F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C5DEED"/>
  <w15:docId w15:val="{37A5776B-5EA0-4D03-8945-9C327CB7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D18F8"/>
    <w:pPr>
      <w:widowControl w:val="0"/>
      <w:autoSpaceDE w:val="0"/>
      <w:autoSpaceDN w:val="0"/>
      <w:adjustRightInd w:val="0"/>
      <w:ind w:left="1425" w:hanging="7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2024-01-23T16:29:00Z</dcterms:created>
  <dcterms:modified xsi:type="dcterms:W3CDTF">2024-12-09T14:23:00Z</dcterms:modified>
</cp:coreProperties>
</file>