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B4FAC" w14:textId="204CB3F6" w:rsidR="001D2818" w:rsidRDefault="001D2818" w:rsidP="001D2818">
      <w:pPr>
        <w:widowControl w:val="0"/>
        <w:autoSpaceDE w:val="0"/>
        <w:autoSpaceDN w:val="0"/>
        <w:adjustRightInd w:val="0"/>
      </w:pPr>
    </w:p>
    <w:p w14:paraId="2F6C569F" w14:textId="77777777" w:rsidR="001D2818" w:rsidRDefault="001D2818" w:rsidP="001D2818">
      <w:pPr>
        <w:widowControl w:val="0"/>
        <w:autoSpaceDE w:val="0"/>
        <w:autoSpaceDN w:val="0"/>
        <w:adjustRightInd w:val="0"/>
      </w:pPr>
      <w:r>
        <w:rPr>
          <w:b/>
          <w:bCs/>
        </w:rPr>
        <w:t>Section 665.420  Dental Examination</w:t>
      </w:r>
      <w:r>
        <w:t xml:space="preserve"> </w:t>
      </w:r>
      <w:r w:rsidRPr="001D40F0">
        <w:rPr>
          <w:b/>
        </w:rPr>
        <w:t>Timetable</w:t>
      </w:r>
    </w:p>
    <w:p w14:paraId="6A43E322" w14:textId="77777777" w:rsidR="001D2818" w:rsidRDefault="001D2818" w:rsidP="001D2818">
      <w:pPr>
        <w:widowControl w:val="0"/>
        <w:autoSpaceDE w:val="0"/>
        <w:autoSpaceDN w:val="0"/>
        <w:adjustRightInd w:val="0"/>
      </w:pPr>
    </w:p>
    <w:p w14:paraId="496D733B" w14:textId="77777777" w:rsidR="001D2818" w:rsidRDefault="001D2818" w:rsidP="001D2818">
      <w:pPr>
        <w:widowControl w:val="0"/>
        <w:autoSpaceDE w:val="0"/>
        <w:autoSpaceDN w:val="0"/>
        <w:adjustRightInd w:val="0"/>
        <w:ind w:left="1440" w:hanging="720"/>
      </w:pPr>
      <w:r>
        <w:t>a)</w:t>
      </w:r>
      <w:r>
        <w:tab/>
      </w:r>
      <w:r>
        <w:rPr>
          <w:i/>
        </w:rPr>
        <w:t xml:space="preserve">Before May 15 of the school year, each </w:t>
      </w:r>
      <w:r w:rsidRPr="00AA34BA">
        <w:t>chil</w:t>
      </w:r>
      <w:r w:rsidRPr="002F69A8">
        <w:t>d</w:t>
      </w:r>
      <w:r>
        <w:rPr>
          <w:i/>
        </w:rPr>
        <w:t xml:space="preserve"> in kindergarten and the second</w:t>
      </w:r>
      <w:r w:rsidR="003C32C0">
        <w:rPr>
          <w:i/>
        </w:rPr>
        <w:t>,</w:t>
      </w:r>
      <w:r>
        <w:rPr>
          <w:i/>
        </w:rPr>
        <w:t xml:space="preserve"> sixth</w:t>
      </w:r>
      <w:r w:rsidR="003C32C0">
        <w:rPr>
          <w:i/>
        </w:rPr>
        <w:t>, and ninth</w:t>
      </w:r>
      <w:r>
        <w:rPr>
          <w:i/>
        </w:rPr>
        <w:t xml:space="preserve"> grades shall present </w:t>
      </w:r>
      <w:r w:rsidRPr="00AA34BA">
        <w:t>to the school</w:t>
      </w:r>
      <w:r>
        <w:rPr>
          <w:i/>
        </w:rPr>
        <w:t xml:space="preserve"> proof of having been examined by a dentist in accordance with </w:t>
      </w:r>
      <w:r>
        <w:t xml:space="preserve">Section 27-8.1(1.5) of the School Code and the requirements of this Part.  (Section 27-8.1(1.5) of the School Code) The examination must have taken place within 18 months prior to May 15 of the school year.   </w:t>
      </w:r>
    </w:p>
    <w:p w14:paraId="06EA7D26" w14:textId="77777777" w:rsidR="001D2818" w:rsidRDefault="001D2818" w:rsidP="005235F9">
      <w:pPr>
        <w:widowControl w:val="0"/>
        <w:autoSpaceDE w:val="0"/>
        <w:autoSpaceDN w:val="0"/>
        <w:adjustRightInd w:val="0"/>
      </w:pPr>
    </w:p>
    <w:p w14:paraId="6CCFBEB1" w14:textId="77777777" w:rsidR="001D2818" w:rsidRDefault="001D2818" w:rsidP="001D2818">
      <w:pPr>
        <w:widowControl w:val="0"/>
        <w:autoSpaceDE w:val="0"/>
        <w:autoSpaceDN w:val="0"/>
        <w:adjustRightInd w:val="0"/>
        <w:ind w:left="1440" w:hanging="720"/>
      </w:pPr>
      <w:r>
        <w:t>b)</w:t>
      </w:r>
      <w:r>
        <w:tab/>
        <w:t xml:space="preserve">For the purposes of subsection (a), "proof of having been examined by a dentist" means submission of a </w:t>
      </w:r>
      <w:proofErr w:type="gramStart"/>
      <w:r>
        <w:t>Department</w:t>
      </w:r>
      <w:proofErr w:type="gramEnd"/>
      <w:r>
        <w:t xml:space="preserve">-prescribed dental examination form, signed and dated by a licensed dentist. </w:t>
      </w:r>
    </w:p>
    <w:p w14:paraId="78D38CBA" w14:textId="77777777" w:rsidR="001D2818" w:rsidRDefault="001D2818" w:rsidP="005235F9">
      <w:pPr>
        <w:widowControl w:val="0"/>
        <w:autoSpaceDE w:val="0"/>
        <w:autoSpaceDN w:val="0"/>
        <w:adjustRightInd w:val="0"/>
      </w:pPr>
    </w:p>
    <w:p w14:paraId="66CAA24C" w14:textId="77777777" w:rsidR="001D2818" w:rsidRDefault="001D2818" w:rsidP="001D2818">
      <w:pPr>
        <w:widowControl w:val="0"/>
        <w:autoSpaceDE w:val="0"/>
        <w:autoSpaceDN w:val="0"/>
        <w:adjustRightInd w:val="0"/>
        <w:ind w:left="1440" w:hanging="720"/>
        <w:rPr>
          <w:i/>
        </w:rPr>
      </w:pPr>
      <w:r>
        <w:t>c)</w:t>
      </w:r>
      <w:r>
        <w:tab/>
      </w:r>
      <w:r>
        <w:rPr>
          <w:i/>
        </w:rPr>
        <w:t>If a child in the second</w:t>
      </w:r>
      <w:r w:rsidR="003C32C0">
        <w:rPr>
          <w:i/>
        </w:rPr>
        <w:t>,</w:t>
      </w:r>
      <w:r>
        <w:rPr>
          <w:i/>
        </w:rPr>
        <w:t xml:space="preserve"> sixth</w:t>
      </w:r>
      <w:r w:rsidR="003C32C0">
        <w:rPr>
          <w:i/>
        </w:rPr>
        <w:t>, or ninth</w:t>
      </w:r>
      <w:r>
        <w:rPr>
          <w:i/>
        </w:rPr>
        <w:t xml:space="preserve"> grade fails to present </w:t>
      </w:r>
      <w:r w:rsidRPr="00AA34BA">
        <w:rPr>
          <w:i/>
        </w:rPr>
        <w:t>proof</w:t>
      </w:r>
      <w:r>
        <w:t xml:space="preserve"> of having been examined by a dentist </w:t>
      </w:r>
      <w:r>
        <w:rPr>
          <w:i/>
        </w:rPr>
        <w:t>by May 15, the school may hold the child's report card until one of the following occurs:</w:t>
      </w:r>
    </w:p>
    <w:p w14:paraId="06C118A7" w14:textId="77777777" w:rsidR="008F44F9" w:rsidRDefault="008F44F9" w:rsidP="005235F9">
      <w:pPr>
        <w:widowControl w:val="0"/>
        <w:autoSpaceDE w:val="0"/>
        <w:autoSpaceDN w:val="0"/>
        <w:adjustRightInd w:val="0"/>
        <w:rPr>
          <w:i/>
        </w:rPr>
      </w:pPr>
    </w:p>
    <w:p w14:paraId="38DB6661" w14:textId="77777777" w:rsidR="001D2818" w:rsidRDefault="001D2818" w:rsidP="001D2818">
      <w:pPr>
        <w:widowControl w:val="0"/>
        <w:autoSpaceDE w:val="0"/>
        <w:autoSpaceDN w:val="0"/>
        <w:adjustRightInd w:val="0"/>
        <w:ind w:left="2160" w:hanging="735"/>
      </w:pPr>
      <w:r>
        <w:t>1)</w:t>
      </w:r>
      <w:r>
        <w:tab/>
      </w:r>
      <w:r>
        <w:rPr>
          <w:i/>
        </w:rPr>
        <w:t xml:space="preserve">the child presents proof of a completed dental examination. </w:t>
      </w:r>
      <w:r>
        <w:t xml:space="preserve">(Section 27-8.1(1.5) of the School Code) </w:t>
      </w:r>
      <w:r w:rsidR="008F44F9">
        <w:t xml:space="preserve"> </w:t>
      </w:r>
      <w:r>
        <w:t>Submission of a completed examination form, in accordance with subsection (b), constitutes proof of a completed dental examination;</w:t>
      </w:r>
    </w:p>
    <w:p w14:paraId="53F37B6B" w14:textId="77777777" w:rsidR="008F44F9" w:rsidRDefault="008F44F9" w:rsidP="005235F9">
      <w:pPr>
        <w:widowControl w:val="0"/>
        <w:autoSpaceDE w:val="0"/>
        <w:autoSpaceDN w:val="0"/>
        <w:adjustRightInd w:val="0"/>
      </w:pPr>
    </w:p>
    <w:p w14:paraId="3ED28C17" w14:textId="77777777" w:rsidR="001D2818" w:rsidRDefault="001D2818" w:rsidP="001D2818">
      <w:pPr>
        <w:widowControl w:val="0"/>
        <w:autoSpaceDE w:val="0"/>
        <w:autoSpaceDN w:val="0"/>
        <w:adjustRightInd w:val="0"/>
        <w:ind w:left="2160" w:hanging="735"/>
      </w:pPr>
      <w:r>
        <w:t>2)</w:t>
      </w:r>
      <w:r>
        <w:tab/>
      </w:r>
      <w:r>
        <w:rPr>
          <w:i/>
        </w:rPr>
        <w:t>the child presents proof that a dental examination will take place within 60 days after May 15.</w:t>
      </w:r>
      <w:r>
        <w:t xml:space="preserve">  (Section 27-8.1(1.5) of the School Code) A written statement or appointment card, prepared by a dentist, dental hygienist, or his or her designee and signed by the child's parent or guardian, indicating the name of the child and the date and time of the scheduled dental examination, constitutes proof that a dental examination will take place.  The child must present proof of a completed dental examination at the beginning of the following school year; or</w:t>
      </w:r>
    </w:p>
    <w:p w14:paraId="2E552E7D" w14:textId="77777777" w:rsidR="008F44F9" w:rsidRDefault="008F44F9" w:rsidP="005235F9">
      <w:pPr>
        <w:widowControl w:val="0"/>
        <w:autoSpaceDE w:val="0"/>
        <w:autoSpaceDN w:val="0"/>
        <w:adjustRightInd w:val="0"/>
      </w:pPr>
    </w:p>
    <w:p w14:paraId="14E54CFA" w14:textId="77777777" w:rsidR="001D2818" w:rsidRDefault="001D2818" w:rsidP="001D2818">
      <w:pPr>
        <w:widowControl w:val="0"/>
        <w:autoSpaceDE w:val="0"/>
        <w:autoSpaceDN w:val="0"/>
        <w:adjustRightInd w:val="0"/>
        <w:ind w:left="2160" w:hanging="735"/>
      </w:pPr>
      <w:r>
        <w:t>3)</w:t>
      </w:r>
      <w:r>
        <w:tab/>
        <w:t>the child presents a dental examination waiver form, in accordance with Section 665.450 of this Part.</w:t>
      </w:r>
    </w:p>
    <w:p w14:paraId="3BC6C4F3" w14:textId="77777777" w:rsidR="001D2818" w:rsidRPr="001D40F0" w:rsidRDefault="001D2818" w:rsidP="005235F9">
      <w:pPr>
        <w:widowControl w:val="0"/>
        <w:autoSpaceDE w:val="0"/>
        <w:autoSpaceDN w:val="0"/>
        <w:adjustRightInd w:val="0"/>
      </w:pPr>
    </w:p>
    <w:p w14:paraId="537E659C" w14:textId="77777777" w:rsidR="001D2818" w:rsidRPr="00D55B37" w:rsidRDefault="001D2818" w:rsidP="003C32C0">
      <w:pPr>
        <w:ind w:firstLine="720"/>
      </w:pPr>
      <w:r w:rsidRPr="00D55B37">
        <w:t xml:space="preserve">(Source:  </w:t>
      </w:r>
      <w:r w:rsidR="003C32C0">
        <w:t>A</w:t>
      </w:r>
      <w:r w:rsidR="003C32C0" w:rsidRPr="00EC34EA">
        <w:t>mended at 4</w:t>
      </w:r>
      <w:r w:rsidR="003C32C0">
        <w:t>4</w:t>
      </w:r>
      <w:r w:rsidR="003C32C0" w:rsidRPr="00EC34EA">
        <w:t xml:space="preserve"> Ill. Reg. </w:t>
      </w:r>
      <w:r w:rsidR="00AC2A66">
        <w:t>18416</w:t>
      </w:r>
      <w:r w:rsidR="003C32C0">
        <w:t xml:space="preserve">, effective </w:t>
      </w:r>
      <w:r w:rsidR="005235F9">
        <w:t>November 2, 2020</w:t>
      </w:r>
      <w:r w:rsidRPr="00D55B37">
        <w:t>)</w:t>
      </w:r>
    </w:p>
    <w:sectPr w:rsidR="001D2818" w:rsidRPr="00D55B37" w:rsidSect="001360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602C"/>
    <w:rsid w:val="0013602C"/>
    <w:rsid w:val="001D2818"/>
    <w:rsid w:val="00252247"/>
    <w:rsid w:val="003C32C0"/>
    <w:rsid w:val="004C26BF"/>
    <w:rsid w:val="004C4BBC"/>
    <w:rsid w:val="005235F9"/>
    <w:rsid w:val="005C3366"/>
    <w:rsid w:val="00707AA3"/>
    <w:rsid w:val="008D4AED"/>
    <w:rsid w:val="008F44F9"/>
    <w:rsid w:val="00957F6C"/>
    <w:rsid w:val="00AC2A66"/>
    <w:rsid w:val="00BE06D9"/>
    <w:rsid w:val="00BE3D9C"/>
    <w:rsid w:val="00EF6343"/>
    <w:rsid w:val="00F5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40D770"/>
  <w15:docId w15:val="{D5BD140E-5BB9-4C04-96F2-C45FFC44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665</vt:lpstr>
    </vt:vector>
  </TitlesOfParts>
  <Company>State of Illinois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665</dc:title>
  <dc:subject/>
  <dc:creator>Illinois General Assembly</dc:creator>
  <cp:keywords/>
  <dc:description/>
  <cp:lastModifiedBy>Shipley, Melissa A.</cp:lastModifiedBy>
  <cp:revision>5</cp:revision>
  <dcterms:created xsi:type="dcterms:W3CDTF">2020-10-01T16:58:00Z</dcterms:created>
  <dcterms:modified xsi:type="dcterms:W3CDTF">2025-06-12T17:43:00Z</dcterms:modified>
</cp:coreProperties>
</file>