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A3C4" w14:textId="77777777" w:rsidR="004217A5" w:rsidRDefault="004217A5" w:rsidP="004217A5">
      <w:pPr>
        <w:widowControl w:val="0"/>
        <w:autoSpaceDE w:val="0"/>
        <w:autoSpaceDN w:val="0"/>
        <w:adjustRightInd w:val="0"/>
      </w:pPr>
    </w:p>
    <w:p w14:paraId="46CC5538" w14:textId="77777777" w:rsidR="004217A5" w:rsidRDefault="004217A5" w:rsidP="004217A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665.130  </w:t>
      </w:r>
      <w:r w:rsidR="0027682C">
        <w:rPr>
          <w:b/>
          <w:bCs/>
        </w:rPr>
        <w:t>Performance of Health Examination and Verification of Certificate of Child Health Examination</w:t>
      </w:r>
      <w:r>
        <w:t xml:space="preserve"> </w:t>
      </w:r>
    </w:p>
    <w:p w14:paraId="27EE15F8" w14:textId="77777777" w:rsidR="004217A5" w:rsidRDefault="004217A5" w:rsidP="004217A5">
      <w:pPr>
        <w:widowControl w:val="0"/>
        <w:autoSpaceDE w:val="0"/>
        <w:autoSpaceDN w:val="0"/>
        <w:adjustRightInd w:val="0"/>
      </w:pPr>
    </w:p>
    <w:p w14:paraId="73CD8FA6" w14:textId="77777777" w:rsidR="004217A5" w:rsidRDefault="0027682C" w:rsidP="004217A5">
      <w:pPr>
        <w:widowControl w:val="0"/>
        <w:autoSpaceDE w:val="0"/>
        <w:autoSpaceDN w:val="0"/>
        <w:adjustRightInd w:val="0"/>
      </w:pPr>
      <w:r w:rsidRPr="00065AD2">
        <w:rPr>
          <w:color w:val="000000"/>
        </w:rPr>
        <w:t>Health examinations, other than dental examinations</w:t>
      </w:r>
      <w:r w:rsidR="00A66851">
        <w:rPr>
          <w:color w:val="000000"/>
        </w:rPr>
        <w:t>, eye examinations,</w:t>
      </w:r>
      <w:r w:rsidRPr="00065AD2">
        <w:rPr>
          <w:color w:val="000000"/>
        </w:rPr>
        <w:t xml:space="preserve"> and hearing </w:t>
      </w:r>
      <w:r w:rsidR="00EC0622">
        <w:rPr>
          <w:color w:val="000000"/>
        </w:rPr>
        <w:t xml:space="preserve">and </w:t>
      </w:r>
      <w:r w:rsidRPr="00065AD2">
        <w:rPr>
          <w:color w:val="000000"/>
        </w:rPr>
        <w:t xml:space="preserve">vision screening, shall be performed by, and the Certificate of Child Health Examination shall be signed by, a </w:t>
      </w:r>
      <w:r w:rsidRPr="00065AD2">
        <w:rPr>
          <w:i/>
          <w:iCs/>
          <w:color w:val="000000"/>
        </w:rPr>
        <w:t>physician licensed to practice medicine in all of its branches,</w:t>
      </w:r>
      <w:r w:rsidRPr="00065AD2">
        <w:rPr>
          <w:color w:val="000000"/>
        </w:rPr>
        <w:t xml:space="preserve"> </w:t>
      </w:r>
      <w:r w:rsidRPr="00EC0622">
        <w:rPr>
          <w:i/>
          <w:color w:val="000000"/>
        </w:rPr>
        <w:t xml:space="preserve">an </w:t>
      </w:r>
      <w:r w:rsidRPr="00EC0622">
        <w:rPr>
          <w:i/>
          <w:iCs/>
          <w:color w:val="000000"/>
        </w:rPr>
        <w:t xml:space="preserve">advanced practice nurse who </w:t>
      </w:r>
      <w:r w:rsidRPr="00EC0622">
        <w:rPr>
          <w:i/>
          <w:color w:val="000000"/>
        </w:rPr>
        <w:t>has</w:t>
      </w:r>
      <w:r w:rsidRPr="00EC0622">
        <w:rPr>
          <w:i/>
          <w:iCs/>
          <w:color w:val="000000"/>
        </w:rPr>
        <w:t xml:space="preserve"> a written collaborative agreement with a collaborating physician </w:t>
      </w:r>
      <w:r w:rsidRPr="00EC0622">
        <w:rPr>
          <w:i/>
          <w:color w:val="000000"/>
        </w:rPr>
        <w:t>that</w:t>
      </w:r>
      <w:r w:rsidRPr="00EC0622">
        <w:rPr>
          <w:i/>
          <w:iCs/>
          <w:color w:val="000000"/>
        </w:rPr>
        <w:t xml:space="preserve"> authorizes </w:t>
      </w:r>
      <w:r w:rsidRPr="00EC0622">
        <w:rPr>
          <w:i/>
          <w:color w:val="000000"/>
        </w:rPr>
        <w:t>him/her</w:t>
      </w:r>
      <w:r w:rsidRPr="00EC0622">
        <w:rPr>
          <w:i/>
          <w:iCs/>
          <w:color w:val="000000"/>
        </w:rPr>
        <w:t xml:space="preserve"> to perform health examinations, or </w:t>
      </w:r>
      <w:r w:rsidRPr="00EC0622">
        <w:rPr>
          <w:i/>
          <w:color w:val="000000"/>
        </w:rPr>
        <w:t>a</w:t>
      </w:r>
      <w:r w:rsidRPr="00EC0622">
        <w:rPr>
          <w:i/>
          <w:iCs/>
          <w:color w:val="000000"/>
        </w:rPr>
        <w:t xml:space="preserve"> physician assistant </w:t>
      </w:r>
      <w:r w:rsidRPr="00EC0622">
        <w:rPr>
          <w:i/>
          <w:color w:val="000000"/>
        </w:rPr>
        <w:t xml:space="preserve"> to whom has </w:t>
      </w:r>
      <w:r w:rsidRPr="00EC0622">
        <w:rPr>
          <w:i/>
          <w:iCs/>
          <w:color w:val="000000"/>
        </w:rPr>
        <w:t xml:space="preserve">been delegated the performance of health examinations by </w:t>
      </w:r>
      <w:r w:rsidRPr="00EC0622">
        <w:rPr>
          <w:i/>
          <w:color w:val="000000"/>
        </w:rPr>
        <w:t>his/her</w:t>
      </w:r>
      <w:r w:rsidRPr="00EC0622">
        <w:rPr>
          <w:i/>
          <w:iCs/>
          <w:color w:val="000000"/>
        </w:rPr>
        <w:t xml:space="preserve"> supervising physician.</w:t>
      </w:r>
      <w:r w:rsidRPr="00065AD2">
        <w:rPr>
          <w:i/>
          <w:iCs/>
          <w:color w:val="000000"/>
        </w:rPr>
        <w:t xml:space="preserve"> </w:t>
      </w:r>
      <w:r w:rsidRPr="00065AD2">
        <w:rPr>
          <w:color w:val="000000"/>
        </w:rPr>
        <w:t>(Section 27-8.1(2) of the</w:t>
      </w:r>
      <w:r>
        <w:rPr>
          <w:color w:val="000000"/>
        </w:rPr>
        <w:t xml:space="preserve"> </w:t>
      </w:r>
      <w:r>
        <w:t xml:space="preserve">School Code) </w:t>
      </w:r>
      <w:r w:rsidR="00E31D2D">
        <w:t xml:space="preserve"> </w:t>
      </w:r>
      <w:r>
        <w:t xml:space="preserve">A physician is required to review and sign any portion of the Certificate of Child Health Examination completed by a registered nurse who is not an advanced practice nurse.  </w:t>
      </w:r>
    </w:p>
    <w:p w14:paraId="300CDB3A" w14:textId="741F6B46" w:rsidR="0027682C" w:rsidRDefault="0027682C" w:rsidP="004217A5">
      <w:pPr>
        <w:widowControl w:val="0"/>
        <w:autoSpaceDE w:val="0"/>
        <w:autoSpaceDN w:val="0"/>
        <w:adjustRightInd w:val="0"/>
      </w:pPr>
    </w:p>
    <w:p w14:paraId="784306B9" w14:textId="77777777" w:rsidR="00A66851" w:rsidRPr="00D55B37" w:rsidRDefault="00A6685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82B0C">
        <w:t>3</w:t>
      </w:r>
      <w:r>
        <w:t xml:space="preserve"> I</w:t>
      </w:r>
      <w:r w:rsidRPr="00D55B37">
        <w:t xml:space="preserve">ll. Reg. </w:t>
      </w:r>
      <w:r w:rsidR="005F021E">
        <w:t>8459</w:t>
      </w:r>
      <w:r w:rsidRPr="00D55B37">
        <w:t xml:space="preserve">, effective </w:t>
      </w:r>
      <w:r w:rsidR="005F021E">
        <w:t>June 8, 2009</w:t>
      </w:r>
      <w:r w:rsidRPr="00D55B37">
        <w:t>)</w:t>
      </w:r>
    </w:p>
    <w:sectPr w:rsidR="00A66851" w:rsidRPr="00D55B37" w:rsidSect="004217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17A5"/>
    <w:rsid w:val="00045F8B"/>
    <w:rsid w:val="0027682C"/>
    <w:rsid w:val="004217A5"/>
    <w:rsid w:val="005C3366"/>
    <w:rsid w:val="005F021E"/>
    <w:rsid w:val="008B206D"/>
    <w:rsid w:val="00A66851"/>
    <w:rsid w:val="00A71BD5"/>
    <w:rsid w:val="00B95CE2"/>
    <w:rsid w:val="00DB4541"/>
    <w:rsid w:val="00DD03B2"/>
    <w:rsid w:val="00E31D2D"/>
    <w:rsid w:val="00E80E6C"/>
    <w:rsid w:val="00EC0622"/>
    <w:rsid w:val="00F82B0C"/>
    <w:rsid w:val="00F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1205F4"/>
  <w15:docId w15:val="{5C3E790B-0B06-4E8D-BBCB-A63F491E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76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665</vt:lpstr>
    </vt:vector>
  </TitlesOfParts>
  <Company>State of Illinois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665</dc:title>
  <dc:subject/>
  <dc:creator>Illinois General Assembly</dc:creator>
  <cp:keywords/>
  <dc:description/>
  <cp:lastModifiedBy>Shipley, Melissa A.</cp:lastModifiedBy>
  <cp:revision>4</cp:revision>
  <dcterms:created xsi:type="dcterms:W3CDTF">2012-06-22T00:31:00Z</dcterms:created>
  <dcterms:modified xsi:type="dcterms:W3CDTF">2025-06-12T17:40:00Z</dcterms:modified>
</cp:coreProperties>
</file>