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DE1A" w14:textId="1EADEACC" w:rsidR="00A36AF5" w:rsidRPr="00A36AF5" w:rsidRDefault="00A36AF5" w:rsidP="00A36AF5"/>
    <w:p w14:paraId="241E8162" w14:textId="77777777" w:rsidR="00A36AF5" w:rsidRPr="00A36AF5" w:rsidRDefault="00A36AF5" w:rsidP="00A36AF5">
      <w:pPr>
        <w:rPr>
          <w:b/>
        </w:rPr>
      </w:pPr>
      <w:r w:rsidRPr="00A36AF5">
        <w:rPr>
          <w:b/>
        </w:rPr>
        <w:t>Section 664.100  Validated Screening Tools</w:t>
      </w:r>
    </w:p>
    <w:p w14:paraId="415662B2" w14:textId="77777777" w:rsidR="00A36AF5" w:rsidRPr="00A36AF5" w:rsidRDefault="00A36AF5" w:rsidP="00A36AF5"/>
    <w:p w14:paraId="2A151531" w14:textId="77777777" w:rsidR="00A36AF5" w:rsidRPr="00A36AF5" w:rsidRDefault="00A36AF5" w:rsidP="00A36AF5">
      <w:r w:rsidRPr="00A36AF5">
        <w:t xml:space="preserve">The Department will make available on its website a list of age-appropriate, validated developmental and socio-emotional screening tools for use by qualified school support personnel and </w:t>
      </w:r>
      <w:r w:rsidR="00C95343">
        <w:t>health care providers</w:t>
      </w:r>
      <w:r w:rsidRPr="00A36AF5">
        <w:t xml:space="preserve">.  Only tools listed on the Department's website may be used.  Persons may petition to add tools to the Department's website by using forms provided at </w:t>
      </w:r>
      <w:r w:rsidR="00576CA4">
        <w:t>https://www.dph.illinois.gov/topics-services/life-stages-populations/maternal-child-family-health-services/school-health</w:t>
      </w:r>
      <w:r w:rsidRPr="00A36AF5">
        <w:t>.</w:t>
      </w:r>
    </w:p>
    <w:p w14:paraId="05DABA11" w14:textId="77777777" w:rsidR="00A36AF5" w:rsidRPr="00A36AF5" w:rsidRDefault="00A36AF5" w:rsidP="00A36AF5"/>
    <w:p w14:paraId="3320D9AC" w14:textId="77777777" w:rsidR="00A36AF5" w:rsidRPr="00A36AF5" w:rsidRDefault="00A36AF5" w:rsidP="00A36AF5">
      <w:pPr>
        <w:ind w:left="1440" w:hanging="720"/>
      </w:pPr>
      <w:r>
        <w:t>a)</w:t>
      </w:r>
      <w:r>
        <w:tab/>
      </w:r>
      <w:r w:rsidRPr="00A36AF5">
        <w:t>Anyone may petition the Department to add validated screening tools to its list.  A petitioner shall file one original petition per validated tool. For a petition to be processed and reviewed, it must include the following information:</w:t>
      </w:r>
    </w:p>
    <w:p w14:paraId="0E4B5781" w14:textId="77777777" w:rsidR="00A36AF5" w:rsidRPr="00A36AF5" w:rsidRDefault="00A36AF5" w:rsidP="00A36AF5"/>
    <w:p w14:paraId="7B68B64B" w14:textId="77777777" w:rsidR="00A36AF5" w:rsidRPr="00A36AF5" w:rsidRDefault="00A36AF5" w:rsidP="00A36AF5">
      <w:pPr>
        <w:ind w:left="2160" w:hanging="720"/>
      </w:pPr>
      <w:r>
        <w:t>1)</w:t>
      </w:r>
      <w:r>
        <w:tab/>
      </w:r>
      <w:r w:rsidRPr="00A36AF5">
        <w:t>A complete description of the screening tool, including a sample of the tool and evidence of validation, including but not limited to a description of those populations, age groups, languages and ethnicities for which the tools are validated;</w:t>
      </w:r>
    </w:p>
    <w:p w14:paraId="7B26518E" w14:textId="77777777" w:rsidR="00A36AF5" w:rsidRPr="00A36AF5" w:rsidRDefault="00A36AF5" w:rsidP="00D90E05"/>
    <w:p w14:paraId="0813AD99" w14:textId="77777777" w:rsidR="00A36AF5" w:rsidRPr="00A36AF5" w:rsidRDefault="00A36AF5" w:rsidP="00A36AF5">
      <w:pPr>
        <w:ind w:left="2160" w:hanging="720"/>
      </w:pPr>
      <w:r>
        <w:t>2)</w:t>
      </w:r>
      <w:r>
        <w:tab/>
      </w:r>
      <w:r w:rsidRPr="00A36AF5">
        <w:t>A list of the type of individuals, and their credentials, who are qualified to conduct the screening;</w:t>
      </w:r>
    </w:p>
    <w:p w14:paraId="75F7878B" w14:textId="77777777" w:rsidR="00A36AF5" w:rsidRPr="00A36AF5" w:rsidRDefault="00A36AF5" w:rsidP="00A36AF5"/>
    <w:p w14:paraId="3417CBD8" w14:textId="77777777" w:rsidR="00A36AF5" w:rsidRPr="00A36AF5" w:rsidRDefault="00A36AF5" w:rsidP="00A36AF5">
      <w:pPr>
        <w:ind w:left="2160" w:hanging="720"/>
      </w:pPr>
      <w:r>
        <w:t>3)</w:t>
      </w:r>
      <w:r>
        <w:tab/>
      </w:r>
      <w:r w:rsidRPr="00A36AF5">
        <w:t>A list of the type of individuals, and their credentials, who are qualified to interpret the screening;</w:t>
      </w:r>
    </w:p>
    <w:p w14:paraId="0FF3EA20" w14:textId="77777777" w:rsidR="00A36AF5" w:rsidRPr="00A36AF5" w:rsidRDefault="00A36AF5" w:rsidP="00D90E05"/>
    <w:p w14:paraId="1B697A23" w14:textId="77777777" w:rsidR="00A36AF5" w:rsidRPr="00A36AF5" w:rsidRDefault="00A36AF5" w:rsidP="00A36AF5">
      <w:pPr>
        <w:ind w:left="2160" w:hanging="720"/>
      </w:pPr>
      <w:r>
        <w:t>4)</w:t>
      </w:r>
      <w:r>
        <w:tab/>
      </w:r>
      <w:r w:rsidRPr="00A36AF5">
        <w:t>A narrative explanation of how the tool satisfies the</w:t>
      </w:r>
      <w:r w:rsidR="00350674">
        <w:t>se</w:t>
      </w:r>
      <w:r w:rsidRPr="00A36AF5">
        <w:t xml:space="preserve"> requirements set forth in this Part;</w:t>
      </w:r>
    </w:p>
    <w:p w14:paraId="387F4025" w14:textId="77777777" w:rsidR="00A36AF5" w:rsidRPr="00A36AF5" w:rsidRDefault="00A36AF5" w:rsidP="00D90E05"/>
    <w:p w14:paraId="04CCA476" w14:textId="77777777" w:rsidR="00A36AF5" w:rsidRPr="00A36AF5" w:rsidRDefault="00A36AF5" w:rsidP="00A36AF5">
      <w:pPr>
        <w:ind w:left="2160" w:hanging="720"/>
      </w:pPr>
      <w:r>
        <w:t>5)</w:t>
      </w:r>
      <w:r>
        <w:tab/>
      </w:r>
      <w:r w:rsidRPr="00A36AF5">
        <w:t>If the petitioner has a business interest in the tool, a disclosure of such interest;</w:t>
      </w:r>
    </w:p>
    <w:p w14:paraId="39CDEE40" w14:textId="77777777" w:rsidR="00A36AF5" w:rsidRPr="00A36AF5" w:rsidRDefault="00A36AF5" w:rsidP="00D90E05"/>
    <w:p w14:paraId="2C39ED9C" w14:textId="77777777" w:rsidR="00A36AF5" w:rsidRPr="00A36AF5" w:rsidRDefault="00A36AF5" w:rsidP="00A36AF5">
      <w:pPr>
        <w:ind w:left="2160" w:hanging="720"/>
      </w:pPr>
      <w:r>
        <w:t>6)</w:t>
      </w:r>
      <w:r>
        <w:tab/>
      </w:r>
      <w:r w:rsidRPr="00A36AF5">
        <w:t>The petitioner's name, address, and phone number and, if the petitioner has a business interest in the tool, complete contact information for the business; and</w:t>
      </w:r>
    </w:p>
    <w:p w14:paraId="455D43C7" w14:textId="77777777" w:rsidR="00A36AF5" w:rsidRPr="00A36AF5" w:rsidRDefault="00A36AF5" w:rsidP="00D90E05"/>
    <w:p w14:paraId="25FDF56C" w14:textId="77777777" w:rsidR="00A36AF5" w:rsidRPr="00A36AF5" w:rsidRDefault="00A36AF5" w:rsidP="00A36AF5">
      <w:pPr>
        <w:ind w:left="1440"/>
      </w:pPr>
      <w:r>
        <w:t>7)</w:t>
      </w:r>
      <w:r>
        <w:tab/>
      </w:r>
      <w:r w:rsidRPr="00A36AF5">
        <w:t>Any additional information the petitioner wishes to include.</w:t>
      </w:r>
    </w:p>
    <w:p w14:paraId="1ABCF8B1" w14:textId="77777777" w:rsidR="00A36AF5" w:rsidRPr="00A36AF5" w:rsidRDefault="00A36AF5" w:rsidP="00A36AF5"/>
    <w:p w14:paraId="5E9D6A94" w14:textId="77777777" w:rsidR="00A36AF5" w:rsidRPr="00A36AF5" w:rsidRDefault="00A36AF5" w:rsidP="00A36AF5">
      <w:pPr>
        <w:ind w:left="1440" w:hanging="720"/>
      </w:pPr>
      <w:r>
        <w:t>b)</w:t>
      </w:r>
      <w:r>
        <w:tab/>
      </w:r>
      <w:r w:rsidR="00C95343">
        <w:t>The Department will assess the petitions put forth, based on the required petition elements outlined in subsection (a), to determine if a proposed tool meets the requirements of the statute. Specifically, the Department will look to ensure that there is sufficient evidence (including in peer-reviewed journals) that the tool is valid for the ages, screenings, and populations (including languages) the petitioner proposes. The Department will also review available literature to determine whether there are peer-reviewed studies showing evidence that the tool is not valid for the ages, screenings, and populations proposed.</w:t>
      </w:r>
    </w:p>
    <w:sectPr w:rsidR="00A36AF5" w:rsidRPr="00A36AF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5045" w14:textId="77777777" w:rsidR="00FC1A9F" w:rsidRDefault="00FC1A9F">
      <w:r>
        <w:separator/>
      </w:r>
    </w:p>
  </w:endnote>
  <w:endnote w:type="continuationSeparator" w:id="0">
    <w:p w14:paraId="78D8ECBD" w14:textId="77777777" w:rsidR="00FC1A9F" w:rsidRDefault="00F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E8628" w14:textId="77777777" w:rsidR="00FC1A9F" w:rsidRDefault="00FC1A9F">
      <w:r>
        <w:separator/>
      </w:r>
    </w:p>
  </w:footnote>
  <w:footnote w:type="continuationSeparator" w:id="0">
    <w:p w14:paraId="15D3FF9B" w14:textId="77777777" w:rsidR="00FC1A9F" w:rsidRDefault="00FC1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26FD2"/>
    <w:multiLevelType w:val="hybridMultilevel"/>
    <w:tmpl w:val="EC840FFC"/>
    <w:lvl w:ilvl="0" w:tplc="A3940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CF5E84"/>
    <w:multiLevelType w:val="hybridMultilevel"/>
    <w:tmpl w:val="FB325D3A"/>
    <w:lvl w:ilvl="0" w:tplc="2A0C9D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9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674"/>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6CA4"/>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AF5"/>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343"/>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E05"/>
    <w:rsid w:val="00D93C67"/>
    <w:rsid w:val="00D94587"/>
    <w:rsid w:val="00D97042"/>
    <w:rsid w:val="00D97549"/>
    <w:rsid w:val="00DA0ABE"/>
    <w:rsid w:val="00DA22A6"/>
    <w:rsid w:val="00DA3644"/>
    <w:rsid w:val="00DB295B"/>
    <w:rsid w:val="00DB2CC7"/>
    <w:rsid w:val="00DB78E4"/>
    <w:rsid w:val="00DC016D"/>
    <w:rsid w:val="00DC505C"/>
    <w:rsid w:val="00DC5FDC"/>
    <w:rsid w:val="00DC6A8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C83"/>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A9F"/>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FF7A"/>
  <w15:chartTrackingRefBased/>
  <w15:docId w15:val="{0D21D9CB-2A44-43BB-99F7-620D56F0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A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332</Words>
  <Characters>1942</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2021-05-06T13:07:00Z</dcterms:created>
  <dcterms:modified xsi:type="dcterms:W3CDTF">2025-06-12T17:37:00Z</dcterms:modified>
</cp:coreProperties>
</file>