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B818" w14:textId="77777777" w:rsidR="00335454" w:rsidRPr="002A13F6" w:rsidRDefault="00335454" w:rsidP="00230D8D">
      <w:pPr>
        <w:rPr>
          <w:bCs/>
        </w:rPr>
      </w:pPr>
    </w:p>
    <w:p w14:paraId="149E3DAC" w14:textId="77777777" w:rsidR="00230D8D" w:rsidRPr="00335454" w:rsidRDefault="00230D8D" w:rsidP="00335454">
      <w:pPr>
        <w:rPr>
          <w:b/>
        </w:rPr>
      </w:pPr>
      <w:r w:rsidRPr="00335454">
        <w:rPr>
          <w:b/>
        </w:rPr>
        <w:t>Section 664.10  Applicability</w:t>
      </w:r>
    </w:p>
    <w:p w14:paraId="15B0B7DE" w14:textId="77777777" w:rsidR="00230D8D" w:rsidRPr="00335454" w:rsidRDefault="00230D8D" w:rsidP="00335454"/>
    <w:p w14:paraId="378A84F5" w14:textId="77777777" w:rsidR="00230D8D" w:rsidRPr="00335454" w:rsidRDefault="00230D8D" w:rsidP="00335454">
      <w:r w:rsidRPr="00335454">
        <w:t>These rules are authorized by Section 27-8.1(2) of the School Code and apply only to socio-emotional and developmental screening services performed as part of a child health examination.</w:t>
      </w:r>
    </w:p>
    <w:sectPr w:rsidR="00230D8D" w:rsidRPr="003354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3D5D" w14:textId="77777777" w:rsidR="00230D8D" w:rsidRDefault="00230D8D">
      <w:r>
        <w:separator/>
      </w:r>
    </w:p>
  </w:endnote>
  <w:endnote w:type="continuationSeparator" w:id="0">
    <w:p w14:paraId="1A6542BB" w14:textId="77777777" w:rsidR="00230D8D" w:rsidRDefault="0023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8584" w14:textId="77777777" w:rsidR="00230D8D" w:rsidRDefault="00230D8D">
      <w:r>
        <w:separator/>
      </w:r>
    </w:p>
  </w:footnote>
  <w:footnote w:type="continuationSeparator" w:id="0">
    <w:p w14:paraId="0A250B7D" w14:textId="77777777" w:rsidR="00230D8D" w:rsidRDefault="00230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D8D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3F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454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3F07C"/>
  <w15:chartTrackingRefBased/>
  <w15:docId w15:val="{8703FE70-0BB5-4E70-8368-A9AA3ACF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2021-05-06T13:05:00Z</dcterms:created>
  <dcterms:modified xsi:type="dcterms:W3CDTF">2025-06-12T17:36:00Z</dcterms:modified>
</cp:coreProperties>
</file>