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4C" w:rsidRDefault="006F7C4C" w:rsidP="00CB08D7">
      <w:pPr>
        <w:jc w:val="center"/>
      </w:pPr>
    </w:p>
    <w:p w:rsidR="00CB08D7" w:rsidRPr="00CB08D7" w:rsidRDefault="00CB08D7" w:rsidP="00CB08D7">
      <w:pPr>
        <w:jc w:val="center"/>
      </w:pPr>
      <w:r w:rsidRPr="00CB08D7">
        <w:t>PART 664</w:t>
      </w:r>
    </w:p>
    <w:p w:rsidR="00CB08D7" w:rsidRPr="00CB08D7" w:rsidRDefault="00CB08D7" w:rsidP="00CB08D7">
      <w:pPr>
        <w:jc w:val="center"/>
      </w:pPr>
      <w:r w:rsidRPr="00CB08D7">
        <w:t>SOCIO-EMOTIONAL AND DEVELOPMENTAL SCREENING</w:t>
      </w:r>
    </w:p>
    <w:p w:rsidR="00CB08D7" w:rsidRPr="00CB08D7" w:rsidRDefault="00CB08D7" w:rsidP="00CB08D7">
      <w:pPr>
        <w:jc w:val="center"/>
      </w:pPr>
      <w:bookmarkStart w:id="0" w:name="_GoBack"/>
      <w:bookmarkEnd w:id="0"/>
    </w:p>
    <w:sectPr w:rsidR="00CB08D7" w:rsidRPr="00CB08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8D7" w:rsidRDefault="00CB08D7">
      <w:r>
        <w:separator/>
      </w:r>
    </w:p>
  </w:endnote>
  <w:endnote w:type="continuationSeparator" w:id="0">
    <w:p w:rsidR="00CB08D7" w:rsidRDefault="00CB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8D7" w:rsidRDefault="00CB08D7">
      <w:r>
        <w:separator/>
      </w:r>
    </w:p>
  </w:footnote>
  <w:footnote w:type="continuationSeparator" w:id="0">
    <w:p w:rsidR="00CB08D7" w:rsidRDefault="00CB0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68C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6F7C4C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8D7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09947-EAC5-4CCC-93C4-6267A5FA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49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3</cp:revision>
  <dcterms:created xsi:type="dcterms:W3CDTF">2021-05-06T13:05:00Z</dcterms:created>
  <dcterms:modified xsi:type="dcterms:W3CDTF">2022-05-02T20:54:00Z</dcterms:modified>
</cp:coreProperties>
</file>