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ED7C" w14:textId="688DF424" w:rsidR="00E42B97" w:rsidRDefault="00E42B97" w:rsidP="00E42B97">
      <w:pPr>
        <w:rPr>
          <w:rFonts w:eastAsia="Calibri"/>
        </w:rPr>
      </w:pPr>
    </w:p>
    <w:p w14:paraId="43A9A5B5" w14:textId="77777777" w:rsidR="00E42B97" w:rsidRPr="00E42B97" w:rsidRDefault="00B22C86" w:rsidP="00E42B97">
      <w:pPr>
        <w:rPr>
          <w:rFonts w:eastAsia="Calibri"/>
          <w:b/>
        </w:rPr>
      </w:pPr>
      <w:r>
        <w:rPr>
          <w:rFonts w:eastAsia="Calibri"/>
          <w:b/>
        </w:rPr>
        <w:t xml:space="preserve">Section </w:t>
      </w:r>
      <w:r w:rsidR="00E42B97" w:rsidRPr="00E42B97">
        <w:rPr>
          <w:rFonts w:eastAsia="Calibri"/>
          <w:b/>
        </w:rPr>
        <w:t>661.610  Responsibilities of Medical Care Facilities</w:t>
      </w:r>
    </w:p>
    <w:p w14:paraId="5E46EDBD" w14:textId="77777777" w:rsidR="00E42B97" w:rsidRDefault="00E42B97" w:rsidP="00E42B97">
      <w:pPr>
        <w:rPr>
          <w:rFonts w:eastAsia="Calibri"/>
        </w:rPr>
      </w:pPr>
    </w:p>
    <w:p w14:paraId="621B5575" w14:textId="77777777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a)</w:t>
      </w:r>
      <w:r w:rsidRPr="00E42B97">
        <w:rPr>
          <w:rFonts w:eastAsia="Calibri"/>
        </w:rPr>
        <w:tab/>
        <w:t>All medical care facilities shall provide written information to all parents, legal guardians or caregivers before the newborn hearing screening is administered.  The written information shall include:</w:t>
      </w:r>
    </w:p>
    <w:p w14:paraId="4DAA55A0" w14:textId="77777777" w:rsidR="00E42B97" w:rsidRDefault="00E42B97" w:rsidP="003D339B">
      <w:pPr>
        <w:rPr>
          <w:rFonts w:eastAsia="Calibri"/>
        </w:rPr>
      </w:pPr>
    </w:p>
    <w:p w14:paraId="1AA3B916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42B97">
        <w:rPr>
          <w:rFonts w:eastAsia="Calibri"/>
        </w:rPr>
        <w:t>Purpose and benefits of the hearing screening;</w:t>
      </w:r>
    </w:p>
    <w:p w14:paraId="1600524B" w14:textId="77777777" w:rsidR="00E42B97" w:rsidRDefault="00E42B97" w:rsidP="003D339B">
      <w:pPr>
        <w:rPr>
          <w:rFonts w:eastAsia="Calibri"/>
        </w:rPr>
      </w:pPr>
    </w:p>
    <w:p w14:paraId="2561BDCC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E42B97">
        <w:rPr>
          <w:rFonts w:eastAsia="Calibri"/>
        </w:rPr>
        <w:t>Description of typical auditory development;</w:t>
      </w:r>
    </w:p>
    <w:p w14:paraId="31BAF794" w14:textId="77777777" w:rsidR="00E42B97" w:rsidRDefault="00E42B97" w:rsidP="003D339B">
      <w:pPr>
        <w:rPr>
          <w:rFonts w:eastAsia="Calibri"/>
        </w:rPr>
      </w:pPr>
    </w:p>
    <w:p w14:paraId="6CB8B2A4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E42B97">
        <w:rPr>
          <w:rFonts w:eastAsia="Calibri"/>
        </w:rPr>
        <w:t>Description of the procedures used for hearing screening;</w:t>
      </w:r>
    </w:p>
    <w:p w14:paraId="04AA4188" w14:textId="77777777" w:rsidR="00E42B97" w:rsidRDefault="00E42B97" w:rsidP="003D339B">
      <w:pPr>
        <w:rPr>
          <w:rFonts w:eastAsia="Calibri"/>
        </w:rPr>
      </w:pPr>
    </w:p>
    <w:p w14:paraId="12A0ACF1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E42B97">
        <w:rPr>
          <w:rFonts w:eastAsia="Calibri"/>
        </w:rPr>
        <w:t>Risk factors for hearing loss;</w:t>
      </w:r>
    </w:p>
    <w:p w14:paraId="3917454F" w14:textId="77777777" w:rsidR="00E42B97" w:rsidRDefault="00E42B97" w:rsidP="003D339B">
      <w:pPr>
        <w:rPr>
          <w:rFonts w:eastAsia="Calibri"/>
        </w:rPr>
      </w:pPr>
    </w:p>
    <w:p w14:paraId="4CCAC489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Pr="00E42B97">
        <w:rPr>
          <w:rFonts w:eastAsia="Calibri"/>
        </w:rPr>
        <w:t>Factors that could result in a referral for further hearing screening; and</w:t>
      </w:r>
    </w:p>
    <w:p w14:paraId="19E297A2" w14:textId="77777777" w:rsidR="00E42B97" w:rsidRDefault="00E42B97" w:rsidP="003D339B">
      <w:pPr>
        <w:rPr>
          <w:rFonts w:eastAsia="Calibri"/>
        </w:rPr>
      </w:pPr>
    </w:p>
    <w:p w14:paraId="24DFEFDB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6)</w:t>
      </w:r>
      <w:r>
        <w:rPr>
          <w:rFonts w:eastAsia="Calibri"/>
        </w:rPr>
        <w:tab/>
      </w:r>
      <w:r w:rsidRPr="00E42B97">
        <w:rPr>
          <w:rFonts w:eastAsia="Calibri"/>
        </w:rPr>
        <w:t>Importance of timely follow-up for hearing testing and intervention.</w:t>
      </w:r>
    </w:p>
    <w:p w14:paraId="3E015B68" w14:textId="77777777" w:rsidR="00E42B97" w:rsidRDefault="00E42B97" w:rsidP="003D339B">
      <w:pPr>
        <w:rPr>
          <w:rFonts w:eastAsia="Calibri"/>
        </w:rPr>
      </w:pPr>
    </w:p>
    <w:p w14:paraId="551C7D1F" w14:textId="77777777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b)</w:t>
      </w:r>
      <w:r w:rsidRPr="00E42B97">
        <w:rPr>
          <w:rFonts w:eastAsia="Calibri"/>
        </w:rPr>
        <w:tab/>
        <w:t>After completion of the newborn hearing screening, medical care facilities shall provide to parents, legal guardians, or caregivers, orally and in writing, the following information:</w:t>
      </w:r>
    </w:p>
    <w:p w14:paraId="40F8EE05" w14:textId="77777777" w:rsidR="00E42B97" w:rsidRDefault="00E42B97" w:rsidP="003D339B">
      <w:pPr>
        <w:rPr>
          <w:rFonts w:eastAsia="Calibri"/>
        </w:rPr>
      </w:pPr>
    </w:p>
    <w:p w14:paraId="28D014E7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42B97">
        <w:rPr>
          <w:rFonts w:eastAsia="Calibri"/>
        </w:rPr>
        <w:t xml:space="preserve">Time, date, screening technology and individual-ear screening results for the final screening session prior to discharge; and </w:t>
      </w:r>
    </w:p>
    <w:p w14:paraId="51BEA8A6" w14:textId="77777777" w:rsidR="00E42B97" w:rsidRDefault="00E42B97" w:rsidP="003D339B">
      <w:pPr>
        <w:rPr>
          <w:rFonts w:eastAsia="Calibri"/>
        </w:rPr>
      </w:pPr>
    </w:p>
    <w:p w14:paraId="1A58D421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E42B97">
        <w:rPr>
          <w:rFonts w:eastAsia="Calibri"/>
        </w:rPr>
        <w:t>Follow-up plan of care, including the coordination of follow-up screening or diagnostic appointments and service locations.</w:t>
      </w:r>
    </w:p>
    <w:p w14:paraId="5CCEB813" w14:textId="77777777" w:rsidR="00E42B97" w:rsidRDefault="00E42B97" w:rsidP="003D339B">
      <w:pPr>
        <w:rPr>
          <w:rFonts w:eastAsia="Calibri"/>
        </w:rPr>
      </w:pPr>
    </w:p>
    <w:p w14:paraId="017892B0" w14:textId="507BC8EA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c)</w:t>
      </w:r>
      <w:r w:rsidRPr="00E42B97">
        <w:rPr>
          <w:rFonts w:eastAsia="Calibri"/>
        </w:rPr>
        <w:tab/>
        <w:t>The medical care facility shall maintain written documentation of the newborn hearing screening in the newborn</w:t>
      </w:r>
      <w:r w:rsidR="009C79D2">
        <w:rPr>
          <w:rFonts w:eastAsia="Calibri"/>
        </w:rPr>
        <w:t>,</w:t>
      </w:r>
      <w:r w:rsidRPr="00E42B97">
        <w:rPr>
          <w:rFonts w:eastAsia="Calibri"/>
        </w:rPr>
        <w:t xml:space="preserve"> infant</w:t>
      </w:r>
      <w:r w:rsidR="009C79D2">
        <w:rPr>
          <w:rFonts w:eastAsia="Calibri"/>
        </w:rPr>
        <w:t xml:space="preserve"> or child</w:t>
      </w:r>
      <w:r>
        <w:rPr>
          <w:rFonts w:eastAsia="Calibri"/>
        </w:rPr>
        <w:t>'</w:t>
      </w:r>
      <w:r w:rsidRPr="00E42B97">
        <w:rPr>
          <w:rFonts w:eastAsia="Calibri"/>
        </w:rPr>
        <w:t>s medical record, including the following information:</w:t>
      </w:r>
    </w:p>
    <w:p w14:paraId="09A01EFE" w14:textId="77777777" w:rsidR="00E42B97" w:rsidRDefault="00E42B97" w:rsidP="003D339B">
      <w:pPr>
        <w:rPr>
          <w:rFonts w:eastAsia="Calibri"/>
        </w:rPr>
      </w:pPr>
    </w:p>
    <w:p w14:paraId="5ED19A77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42B97">
        <w:rPr>
          <w:rFonts w:eastAsia="Calibri"/>
        </w:rPr>
        <w:t xml:space="preserve">Time, date, screening technology and individual-ear screening results for the final screening session prior to discharge; </w:t>
      </w:r>
    </w:p>
    <w:p w14:paraId="2A1FA24F" w14:textId="77777777" w:rsidR="00E42B97" w:rsidRDefault="00E42B97" w:rsidP="003D339B">
      <w:pPr>
        <w:rPr>
          <w:rFonts w:eastAsia="Calibri"/>
        </w:rPr>
      </w:pPr>
    </w:p>
    <w:p w14:paraId="1AA26F0B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E42B97">
        <w:rPr>
          <w:rFonts w:eastAsia="Calibri"/>
        </w:rPr>
        <w:t>Individual administering each screening test;</w:t>
      </w:r>
    </w:p>
    <w:p w14:paraId="648AB144" w14:textId="77777777" w:rsidR="00E42B97" w:rsidRDefault="00E42B97" w:rsidP="003D339B">
      <w:pPr>
        <w:rPr>
          <w:rFonts w:eastAsia="Calibri"/>
        </w:rPr>
      </w:pPr>
    </w:p>
    <w:p w14:paraId="37BF675A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E42B97">
        <w:rPr>
          <w:rFonts w:eastAsia="Calibri"/>
        </w:rPr>
        <w:t>Follow-up plan of care, including the coordination of follow-up screening or diagnostic appointments and service locations; and</w:t>
      </w:r>
    </w:p>
    <w:p w14:paraId="44ECC5E1" w14:textId="77777777" w:rsidR="00E42B97" w:rsidRDefault="00E42B97" w:rsidP="003D339B">
      <w:pPr>
        <w:rPr>
          <w:rFonts w:eastAsia="Calibri"/>
        </w:rPr>
      </w:pPr>
    </w:p>
    <w:p w14:paraId="4A702EF1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E42B97">
        <w:rPr>
          <w:rFonts w:eastAsia="Calibri"/>
        </w:rPr>
        <w:t>Documentation of screening refusal, if applicable.</w:t>
      </w:r>
    </w:p>
    <w:p w14:paraId="4CC5A419" w14:textId="77777777" w:rsidR="00E42B97" w:rsidRDefault="00E42B97" w:rsidP="003D339B">
      <w:pPr>
        <w:rPr>
          <w:rFonts w:eastAsia="Calibri"/>
        </w:rPr>
      </w:pPr>
    </w:p>
    <w:p w14:paraId="55353709" w14:textId="0E37E3F1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d)</w:t>
      </w:r>
      <w:r w:rsidRPr="00E42B97">
        <w:rPr>
          <w:rFonts w:eastAsia="Calibri"/>
        </w:rPr>
        <w:tab/>
        <w:t xml:space="preserve">Newborn hearing screening shall be performed by an individual who is supervised by a licensed healthcare professional </w:t>
      </w:r>
      <w:r w:rsidR="009C79D2">
        <w:rPr>
          <w:rFonts w:eastAsia="Calibri"/>
        </w:rPr>
        <w:t xml:space="preserve">(recommended to be a licensed audiologist </w:t>
      </w:r>
      <w:r w:rsidR="009C79D2">
        <w:rPr>
          <w:rFonts w:eastAsia="Calibri"/>
        </w:rPr>
        <w:lastRenderedPageBreak/>
        <w:t xml:space="preserve">per 2019 Joint Committee on Infant Hearing Statement).  The supervising healthcare professional and screener shall be </w:t>
      </w:r>
      <w:r w:rsidRPr="00E42B97">
        <w:rPr>
          <w:rFonts w:eastAsia="Calibri"/>
        </w:rPr>
        <w:t>trained in the following areas:</w:t>
      </w:r>
    </w:p>
    <w:p w14:paraId="758D39F2" w14:textId="77777777" w:rsidR="00E42B97" w:rsidRDefault="00E42B97" w:rsidP="003D339B">
      <w:pPr>
        <w:rPr>
          <w:rFonts w:eastAsia="Calibri"/>
        </w:rPr>
      </w:pPr>
    </w:p>
    <w:p w14:paraId="45F4E569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42B97">
        <w:rPr>
          <w:rFonts w:eastAsia="Calibri"/>
        </w:rPr>
        <w:t>Anatomy and physiology of the ear;</w:t>
      </w:r>
    </w:p>
    <w:p w14:paraId="5F11C795" w14:textId="77777777" w:rsidR="00E42B97" w:rsidRDefault="00E42B97" w:rsidP="003D339B">
      <w:pPr>
        <w:rPr>
          <w:rFonts w:eastAsia="Calibri"/>
        </w:rPr>
      </w:pPr>
    </w:p>
    <w:p w14:paraId="4822822F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E42B97">
        <w:rPr>
          <w:rFonts w:eastAsia="Calibri"/>
        </w:rPr>
        <w:t>Nature of responses being measured;</w:t>
      </w:r>
    </w:p>
    <w:p w14:paraId="6EE923DB" w14:textId="77777777" w:rsidR="00E42B97" w:rsidRDefault="00E42B97" w:rsidP="003D339B">
      <w:pPr>
        <w:rPr>
          <w:rFonts w:eastAsia="Calibri"/>
        </w:rPr>
      </w:pPr>
    </w:p>
    <w:p w14:paraId="01118026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E42B97">
        <w:rPr>
          <w:rFonts w:eastAsia="Calibri"/>
        </w:rPr>
        <w:t>Patient and non-patient factors that influence responses;</w:t>
      </w:r>
    </w:p>
    <w:p w14:paraId="176DE163" w14:textId="77777777" w:rsidR="00E42B97" w:rsidRDefault="00E42B97" w:rsidP="003D339B">
      <w:pPr>
        <w:rPr>
          <w:rFonts w:eastAsia="Calibri"/>
        </w:rPr>
      </w:pPr>
    </w:p>
    <w:p w14:paraId="6D6C538D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E42B97">
        <w:rPr>
          <w:rFonts w:eastAsia="Calibri"/>
        </w:rPr>
        <w:t>Hearing screening procedures;</w:t>
      </w:r>
    </w:p>
    <w:p w14:paraId="6FCE4397" w14:textId="77777777" w:rsidR="00E42B97" w:rsidRDefault="00E42B97" w:rsidP="003D339B">
      <w:pPr>
        <w:rPr>
          <w:rFonts w:eastAsia="Calibri"/>
        </w:rPr>
      </w:pPr>
    </w:p>
    <w:p w14:paraId="5703E7B9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Pr="00E42B97">
        <w:rPr>
          <w:rFonts w:eastAsia="Calibri"/>
        </w:rPr>
        <w:t>Documentation of results;</w:t>
      </w:r>
    </w:p>
    <w:p w14:paraId="4BDD8563" w14:textId="77777777" w:rsidR="00E42B97" w:rsidRDefault="00E42B97" w:rsidP="003D339B">
      <w:pPr>
        <w:rPr>
          <w:rFonts w:eastAsia="Calibri"/>
        </w:rPr>
      </w:pPr>
    </w:p>
    <w:p w14:paraId="0C53175C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6)</w:t>
      </w:r>
      <w:r>
        <w:rPr>
          <w:rFonts w:eastAsia="Calibri"/>
        </w:rPr>
        <w:tab/>
      </w:r>
      <w:r w:rsidRPr="00E42B97">
        <w:rPr>
          <w:rFonts w:eastAsia="Calibri"/>
        </w:rPr>
        <w:t>Type of screening equipment to be used;</w:t>
      </w:r>
    </w:p>
    <w:p w14:paraId="6AB3E994" w14:textId="77777777" w:rsidR="00E42B97" w:rsidRDefault="00E42B97" w:rsidP="003D339B">
      <w:pPr>
        <w:rPr>
          <w:rFonts w:eastAsia="Calibri"/>
        </w:rPr>
      </w:pPr>
    </w:p>
    <w:p w14:paraId="1314C5B5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7)</w:t>
      </w:r>
      <w:r>
        <w:rPr>
          <w:rFonts w:eastAsia="Calibri"/>
        </w:rPr>
        <w:tab/>
      </w:r>
      <w:r w:rsidRPr="00E42B97">
        <w:rPr>
          <w:rFonts w:eastAsia="Calibri"/>
        </w:rPr>
        <w:t>Operation of the screening equipment;</w:t>
      </w:r>
    </w:p>
    <w:p w14:paraId="1EF17CA9" w14:textId="77777777" w:rsidR="00E42B97" w:rsidRDefault="00E42B97" w:rsidP="003D339B">
      <w:pPr>
        <w:rPr>
          <w:rFonts w:eastAsia="Calibri"/>
        </w:rPr>
      </w:pPr>
    </w:p>
    <w:p w14:paraId="314812F2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8)</w:t>
      </w:r>
      <w:r>
        <w:rPr>
          <w:rFonts w:eastAsia="Calibri"/>
        </w:rPr>
        <w:tab/>
      </w:r>
      <w:r w:rsidRPr="00E42B97">
        <w:rPr>
          <w:rFonts w:eastAsia="Calibri"/>
        </w:rPr>
        <w:t>Time frames for screening;</w:t>
      </w:r>
    </w:p>
    <w:p w14:paraId="350BA68E" w14:textId="77777777" w:rsidR="00E42B97" w:rsidRDefault="00E42B97" w:rsidP="003D339B">
      <w:pPr>
        <w:rPr>
          <w:rFonts w:eastAsia="Calibri"/>
        </w:rPr>
      </w:pPr>
    </w:p>
    <w:p w14:paraId="1B016ADB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9)</w:t>
      </w:r>
      <w:r>
        <w:rPr>
          <w:rFonts w:eastAsia="Calibri"/>
        </w:rPr>
        <w:tab/>
      </w:r>
      <w:r w:rsidRPr="00E42B97">
        <w:rPr>
          <w:rFonts w:eastAsia="Calibri"/>
        </w:rPr>
        <w:t>Provision of results to the parents, legal guardian or caregiver, the primary medical care provider, and the Department;</w:t>
      </w:r>
    </w:p>
    <w:p w14:paraId="206D2229" w14:textId="77777777" w:rsidR="00E42B97" w:rsidRDefault="00E42B97" w:rsidP="003D339B">
      <w:pPr>
        <w:rPr>
          <w:rFonts w:eastAsia="Calibri"/>
        </w:rPr>
      </w:pPr>
    </w:p>
    <w:p w14:paraId="15C44721" w14:textId="77777777" w:rsidR="00E42B97" w:rsidRPr="00E42B97" w:rsidRDefault="00E42B97" w:rsidP="00E42B97">
      <w:pPr>
        <w:ind w:left="2160" w:hanging="819"/>
        <w:rPr>
          <w:rFonts w:eastAsia="Calibri"/>
        </w:rPr>
      </w:pPr>
      <w:r>
        <w:rPr>
          <w:rFonts w:eastAsia="Calibri"/>
        </w:rPr>
        <w:t>10)</w:t>
      </w:r>
      <w:r>
        <w:rPr>
          <w:rFonts w:eastAsia="Calibri"/>
        </w:rPr>
        <w:tab/>
      </w:r>
      <w:r w:rsidRPr="00E42B97">
        <w:rPr>
          <w:rFonts w:eastAsia="Calibri"/>
        </w:rPr>
        <w:t>Confidentiality requirements;</w:t>
      </w:r>
    </w:p>
    <w:p w14:paraId="25E9745D" w14:textId="77777777" w:rsidR="00E42B97" w:rsidRDefault="00E42B97" w:rsidP="003D339B">
      <w:pPr>
        <w:rPr>
          <w:rFonts w:eastAsia="Calibri"/>
        </w:rPr>
      </w:pPr>
    </w:p>
    <w:p w14:paraId="0821D02E" w14:textId="77777777" w:rsidR="00E42B97" w:rsidRPr="00E42B97" w:rsidRDefault="00E42B97" w:rsidP="00E42B97">
      <w:pPr>
        <w:ind w:left="2160" w:hanging="819"/>
        <w:rPr>
          <w:rFonts w:eastAsia="Calibri"/>
        </w:rPr>
      </w:pPr>
      <w:r>
        <w:rPr>
          <w:rFonts w:eastAsia="Calibri"/>
        </w:rPr>
        <w:t>11)</w:t>
      </w:r>
      <w:r>
        <w:rPr>
          <w:rFonts w:eastAsia="Calibri"/>
        </w:rPr>
        <w:tab/>
      </w:r>
      <w:r w:rsidRPr="00E42B97">
        <w:rPr>
          <w:rFonts w:eastAsia="Calibri"/>
        </w:rPr>
        <w:t>Communicating accurate and appropriate information</w:t>
      </w:r>
      <w:r w:rsidR="003D7144">
        <w:rPr>
          <w:rFonts w:eastAsia="Calibri"/>
        </w:rPr>
        <w:t>;</w:t>
      </w:r>
    </w:p>
    <w:p w14:paraId="143C37A0" w14:textId="77777777" w:rsidR="00E42B97" w:rsidRDefault="00E42B97" w:rsidP="003D339B">
      <w:pPr>
        <w:rPr>
          <w:rFonts w:eastAsia="Calibri"/>
        </w:rPr>
      </w:pPr>
    </w:p>
    <w:p w14:paraId="652EB077" w14:textId="772C9CAC" w:rsidR="00E42B97" w:rsidRPr="00E42B97" w:rsidRDefault="00E42B97" w:rsidP="00E42B97">
      <w:pPr>
        <w:ind w:left="2160" w:hanging="819"/>
        <w:rPr>
          <w:rFonts w:eastAsia="Calibri"/>
        </w:rPr>
      </w:pPr>
      <w:r>
        <w:rPr>
          <w:rFonts w:eastAsia="Calibri"/>
        </w:rPr>
        <w:t>12)</w:t>
      </w:r>
      <w:r>
        <w:rPr>
          <w:rFonts w:eastAsia="Calibri"/>
        </w:rPr>
        <w:tab/>
      </w:r>
      <w:r w:rsidRPr="00E42B97">
        <w:rPr>
          <w:rFonts w:eastAsia="Calibri"/>
        </w:rPr>
        <w:t>The plan of care if the newborn or infant pass</w:t>
      </w:r>
      <w:r w:rsidR="008932B4">
        <w:rPr>
          <w:rFonts w:eastAsia="Calibri"/>
        </w:rPr>
        <w:t>ed</w:t>
      </w:r>
      <w:r w:rsidRPr="00E42B97">
        <w:rPr>
          <w:rFonts w:eastAsia="Calibri"/>
        </w:rPr>
        <w:t xml:space="preserve"> the hearing screening</w:t>
      </w:r>
      <w:r w:rsidR="003D7144">
        <w:rPr>
          <w:rFonts w:eastAsia="Calibri"/>
        </w:rPr>
        <w:t>; and</w:t>
      </w:r>
    </w:p>
    <w:p w14:paraId="4B34C00A" w14:textId="77777777" w:rsidR="00E42B97" w:rsidRDefault="00E42B97" w:rsidP="003D339B">
      <w:pPr>
        <w:rPr>
          <w:rFonts w:eastAsia="Calibri"/>
        </w:rPr>
      </w:pPr>
    </w:p>
    <w:p w14:paraId="41B80E4F" w14:textId="77777777" w:rsidR="00E42B97" w:rsidRPr="00E42B97" w:rsidRDefault="00E42B97" w:rsidP="00E42B97">
      <w:pPr>
        <w:ind w:left="2160" w:hanging="819"/>
        <w:rPr>
          <w:rFonts w:eastAsia="Calibri"/>
        </w:rPr>
      </w:pPr>
      <w:r>
        <w:rPr>
          <w:rFonts w:eastAsia="Calibri"/>
        </w:rPr>
        <w:t>13)</w:t>
      </w:r>
      <w:r>
        <w:rPr>
          <w:rFonts w:eastAsia="Calibri"/>
        </w:rPr>
        <w:tab/>
        <w:t>T</w:t>
      </w:r>
      <w:r w:rsidRPr="00E42B97">
        <w:rPr>
          <w:rFonts w:eastAsia="Calibri"/>
        </w:rPr>
        <w:t>he plan of care if the newborn or infant did not pass the hearing screening</w:t>
      </w:r>
      <w:r w:rsidR="003D7144">
        <w:rPr>
          <w:rFonts w:eastAsia="Calibri"/>
        </w:rPr>
        <w:t>.</w:t>
      </w:r>
      <w:r w:rsidRPr="00E42B97">
        <w:rPr>
          <w:rFonts w:eastAsia="Calibri"/>
        </w:rPr>
        <w:t xml:space="preserve"> </w:t>
      </w:r>
    </w:p>
    <w:p w14:paraId="4D09BBE6" w14:textId="77777777" w:rsidR="00E42B97" w:rsidRDefault="00E42B97" w:rsidP="003D339B">
      <w:pPr>
        <w:rPr>
          <w:rFonts w:eastAsia="Calibri"/>
        </w:rPr>
      </w:pPr>
    </w:p>
    <w:p w14:paraId="097A402C" w14:textId="77777777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e)</w:t>
      </w:r>
      <w:r w:rsidRPr="00E42B97">
        <w:rPr>
          <w:rFonts w:eastAsia="Calibri"/>
        </w:rPr>
        <w:tab/>
        <w:t xml:space="preserve">A medical care facility shall identify a primary and secondary liaison to the </w:t>
      </w:r>
      <w:proofErr w:type="spellStart"/>
      <w:r w:rsidRPr="00E42B97">
        <w:rPr>
          <w:rFonts w:eastAsia="Calibri"/>
        </w:rPr>
        <w:t>EHDI</w:t>
      </w:r>
      <w:proofErr w:type="spellEnd"/>
      <w:r w:rsidRPr="00E42B97">
        <w:rPr>
          <w:rFonts w:eastAsia="Calibri"/>
        </w:rPr>
        <w:t xml:space="preserve"> Program at the Department.</w:t>
      </w:r>
    </w:p>
    <w:p w14:paraId="31FC94C1" w14:textId="77777777" w:rsidR="00E42B97" w:rsidRDefault="00E42B97" w:rsidP="003D339B">
      <w:pPr>
        <w:rPr>
          <w:rFonts w:eastAsia="Calibri"/>
        </w:rPr>
      </w:pPr>
    </w:p>
    <w:p w14:paraId="41E36F81" w14:textId="3B5336EC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f)</w:t>
      </w:r>
      <w:r w:rsidRPr="00E42B97">
        <w:rPr>
          <w:rFonts w:eastAsia="Calibri"/>
        </w:rPr>
        <w:tab/>
        <w:t xml:space="preserve">A medical care facility shall </w:t>
      </w:r>
      <w:r w:rsidR="009C79D2">
        <w:rPr>
          <w:rFonts w:eastAsia="Calibri"/>
        </w:rPr>
        <w:t xml:space="preserve">identify, no later than January 1, 2023, the items listed below and shall </w:t>
      </w:r>
      <w:r w:rsidRPr="00E42B97">
        <w:rPr>
          <w:rFonts w:eastAsia="Calibri"/>
        </w:rPr>
        <w:t>report</w:t>
      </w:r>
      <w:r w:rsidR="009C79D2">
        <w:rPr>
          <w:rFonts w:eastAsia="Calibri"/>
        </w:rPr>
        <w:t xml:space="preserve"> any changes thereafter,</w:t>
      </w:r>
      <w:r w:rsidRPr="00E42B97">
        <w:rPr>
          <w:rFonts w:eastAsia="Calibri"/>
        </w:rPr>
        <w:t xml:space="preserve"> within 7 days, to the </w:t>
      </w:r>
      <w:r w:rsidR="009C79D2">
        <w:rPr>
          <w:rFonts w:eastAsia="Calibri"/>
        </w:rPr>
        <w:t>Department</w:t>
      </w:r>
      <w:r w:rsidRPr="00E42B97">
        <w:rPr>
          <w:rFonts w:eastAsia="Calibri"/>
        </w:rPr>
        <w:t>:</w:t>
      </w:r>
    </w:p>
    <w:p w14:paraId="4D3974F7" w14:textId="77777777" w:rsidR="00E42B97" w:rsidRDefault="00E42B97" w:rsidP="003D339B">
      <w:pPr>
        <w:rPr>
          <w:rFonts w:eastAsia="Calibri"/>
        </w:rPr>
      </w:pPr>
    </w:p>
    <w:p w14:paraId="3048FE0D" w14:textId="341AA5B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42B97">
        <w:rPr>
          <w:rFonts w:eastAsia="Calibri"/>
        </w:rPr>
        <w:t xml:space="preserve">primary </w:t>
      </w:r>
      <w:r w:rsidR="009C79D2">
        <w:rPr>
          <w:rFonts w:eastAsia="Calibri"/>
        </w:rPr>
        <w:t>and/o</w:t>
      </w:r>
      <w:r w:rsidRPr="00E42B97">
        <w:rPr>
          <w:rFonts w:eastAsia="Calibri"/>
        </w:rPr>
        <w:t xml:space="preserve">r secondary </w:t>
      </w:r>
      <w:proofErr w:type="spellStart"/>
      <w:r w:rsidRPr="00E42B97">
        <w:rPr>
          <w:rFonts w:eastAsia="Calibri"/>
        </w:rPr>
        <w:t>EHDI</w:t>
      </w:r>
      <w:proofErr w:type="spellEnd"/>
      <w:r w:rsidRPr="00E42B97">
        <w:rPr>
          <w:rFonts w:eastAsia="Calibri"/>
        </w:rPr>
        <w:t xml:space="preserve"> liaison</w:t>
      </w:r>
      <w:r w:rsidR="003D7144">
        <w:rPr>
          <w:rFonts w:eastAsia="Calibri"/>
        </w:rPr>
        <w:t>;</w:t>
      </w:r>
    </w:p>
    <w:p w14:paraId="7B46F5C9" w14:textId="77777777" w:rsidR="00E42B97" w:rsidRDefault="00E42B97" w:rsidP="003D339B">
      <w:pPr>
        <w:rPr>
          <w:rFonts w:eastAsia="Calibri"/>
        </w:rPr>
      </w:pPr>
    </w:p>
    <w:p w14:paraId="6C5021A5" w14:textId="4DD25C71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E42B97">
        <w:rPr>
          <w:rFonts w:eastAsia="Calibri"/>
        </w:rPr>
        <w:t>hearing screening protocol</w:t>
      </w:r>
      <w:r w:rsidR="003D7144">
        <w:rPr>
          <w:rFonts w:eastAsia="Calibri"/>
        </w:rPr>
        <w:t xml:space="preserve">; </w:t>
      </w:r>
      <w:r w:rsidR="009C79D2">
        <w:rPr>
          <w:rFonts w:eastAsia="Calibri"/>
        </w:rPr>
        <w:t>and/</w:t>
      </w:r>
      <w:r w:rsidR="003D7144">
        <w:rPr>
          <w:rFonts w:eastAsia="Calibri"/>
        </w:rPr>
        <w:t>or</w:t>
      </w:r>
    </w:p>
    <w:p w14:paraId="59279A12" w14:textId="77777777" w:rsidR="00E42B97" w:rsidRDefault="00E42B97" w:rsidP="003D339B">
      <w:pPr>
        <w:rPr>
          <w:rFonts w:eastAsia="Calibri"/>
        </w:rPr>
      </w:pPr>
    </w:p>
    <w:p w14:paraId="5F4E8A5D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E42B97">
        <w:rPr>
          <w:rFonts w:eastAsia="Calibri"/>
        </w:rPr>
        <w:t>hearing screening equipment</w:t>
      </w:r>
      <w:r w:rsidR="003D7144">
        <w:rPr>
          <w:rFonts w:eastAsia="Calibri"/>
        </w:rPr>
        <w:t>.</w:t>
      </w:r>
    </w:p>
    <w:p w14:paraId="631F0C37" w14:textId="77777777" w:rsidR="00E42B97" w:rsidRDefault="00E42B97" w:rsidP="003D339B">
      <w:pPr>
        <w:rPr>
          <w:rFonts w:eastAsia="Calibri"/>
        </w:rPr>
      </w:pPr>
    </w:p>
    <w:p w14:paraId="3924928A" w14:textId="77777777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g)</w:t>
      </w:r>
      <w:r w:rsidRPr="00E42B97">
        <w:rPr>
          <w:rFonts w:eastAsia="Calibri"/>
        </w:rPr>
        <w:tab/>
        <w:t>A medical care facility shall inform the Department no less than 30 days before any changes related to the outsourcing of newborn hearing screening services.</w:t>
      </w:r>
    </w:p>
    <w:p w14:paraId="4B169BF0" w14:textId="77777777" w:rsidR="00E42B97" w:rsidRDefault="00E42B97" w:rsidP="003D339B">
      <w:pPr>
        <w:rPr>
          <w:rFonts w:eastAsia="Calibri"/>
        </w:rPr>
      </w:pPr>
    </w:p>
    <w:p w14:paraId="3D691DEE" w14:textId="77777777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h)</w:t>
      </w:r>
      <w:r w:rsidRPr="00E42B97">
        <w:rPr>
          <w:rFonts w:eastAsia="Calibri"/>
        </w:rPr>
        <w:tab/>
        <w:t>A medical care facility shall designate a manager or coordinator employed by the facility who is responsible for the oversight of newborn hearing screening services. The manager or coordinator shall be a licensed healthcare professional. The manager or coordinator shall be responsible for the following:</w:t>
      </w:r>
    </w:p>
    <w:p w14:paraId="04AE01D7" w14:textId="77777777" w:rsidR="00E42B97" w:rsidRDefault="00E42B97" w:rsidP="003D339B">
      <w:pPr>
        <w:rPr>
          <w:rFonts w:eastAsia="Calibri"/>
        </w:rPr>
      </w:pPr>
    </w:p>
    <w:p w14:paraId="2289486F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42B97">
        <w:rPr>
          <w:rFonts w:eastAsia="Calibri"/>
        </w:rPr>
        <w:t xml:space="preserve">Documentation of medical care facility </w:t>
      </w:r>
      <w:proofErr w:type="spellStart"/>
      <w:r w:rsidRPr="00E42B97">
        <w:rPr>
          <w:rFonts w:eastAsia="Calibri"/>
        </w:rPr>
        <w:t>EHDI</w:t>
      </w:r>
      <w:proofErr w:type="spellEnd"/>
      <w:r w:rsidRPr="00E42B97">
        <w:rPr>
          <w:rFonts w:eastAsia="Calibri"/>
        </w:rPr>
        <w:t xml:space="preserve"> policy and protocols;</w:t>
      </w:r>
    </w:p>
    <w:p w14:paraId="07AC8E10" w14:textId="77777777" w:rsidR="00E42B97" w:rsidRDefault="00E42B97" w:rsidP="003D339B">
      <w:pPr>
        <w:rPr>
          <w:rFonts w:eastAsia="Calibri"/>
        </w:rPr>
      </w:pPr>
    </w:p>
    <w:p w14:paraId="01D2B716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E42B97">
        <w:rPr>
          <w:rFonts w:eastAsia="Calibri"/>
        </w:rPr>
        <w:t>Maintenance, operation, and replacement of the hearing screening equipment within the equipment manufacturer</w:t>
      </w:r>
      <w:r w:rsidR="003D7144">
        <w:rPr>
          <w:rFonts w:eastAsia="Calibri"/>
        </w:rPr>
        <w:t>'</w:t>
      </w:r>
      <w:r w:rsidRPr="00E42B97">
        <w:rPr>
          <w:rFonts w:eastAsia="Calibri"/>
        </w:rPr>
        <w:t>s guidance;</w:t>
      </w:r>
    </w:p>
    <w:p w14:paraId="0BC66E1C" w14:textId="77777777" w:rsidR="00E42B97" w:rsidRDefault="00E42B97" w:rsidP="003D339B">
      <w:pPr>
        <w:rPr>
          <w:rFonts w:eastAsia="Calibri"/>
        </w:rPr>
      </w:pPr>
    </w:p>
    <w:p w14:paraId="567AD49B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E42B97">
        <w:rPr>
          <w:rFonts w:eastAsia="Calibri"/>
        </w:rPr>
        <w:t>Documentation of a hearing screening plan to ensure the continuation of hearing screening when the equipment is out of service for greater than 48 hours;</w:t>
      </w:r>
    </w:p>
    <w:p w14:paraId="413B2421" w14:textId="77777777" w:rsidR="00E42B97" w:rsidRDefault="00E42B97" w:rsidP="003D339B">
      <w:pPr>
        <w:rPr>
          <w:rFonts w:eastAsia="Calibri"/>
        </w:rPr>
      </w:pPr>
    </w:p>
    <w:p w14:paraId="14E5CAC7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E42B97">
        <w:rPr>
          <w:rFonts w:eastAsia="Calibri"/>
        </w:rPr>
        <w:t xml:space="preserve">Training and supervision of newborn hearing screening personnel, including retraining and competency monitoring of newborn hearing screening personnel; </w:t>
      </w:r>
    </w:p>
    <w:p w14:paraId="4EA0DE07" w14:textId="77777777" w:rsidR="00E42B97" w:rsidRDefault="00E42B97" w:rsidP="003D339B">
      <w:pPr>
        <w:rPr>
          <w:rFonts w:eastAsia="Calibri"/>
        </w:rPr>
      </w:pPr>
    </w:p>
    <w:p w14:paraId="0C72930E" w14:textId="77777777" w:rsidR="00C13300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Pr="00E42B97">
        <w:rPr>
          <w:rFonts w:eastAsia="Calibri"/>
        </w:rPr>
        <w:t>Monitoring reporting to the Department</w:t>
      </w:r>
      <w:r w:rsidR="00C13300">
        <w:rPr>
          <w:rFonts w:eastAsia="Calibri"/>
        </w:rPr>
        <w:t>;</w:t>
      </w:r>
      <w:r w:rsidRPr="00E42B97">
        <w:rPr>
          <w:rFonts w:eastAsia="Calibri"/>
        </w:rPr>
        <w:t xml:space="preserve"> and </w:t>
      </w:r>
    </w:p>
    <w:p w14:paraId="228031C4" w14:textId="77777777" w:rsidR="00C13300" w:rsidRDefault="00C13300" w:rsidP="003D339B">
      <w:pPr>
        <w:rPr>
          <w:rFonts w:eastAsia="Calibri"/>
        </w:rPr>
      </w:pPr>
    </w:p>
    <w:p w14:paraId="2B01F017" w14:textId="77777777" w:rsidR="00E42B97" w:rsidRPr="00E42B97" w:rsidRDefault="00C13300" w:rsidP="00E42B97">
      <w:pPr>
        <w:ind w:left="2160" w:hanging="720"/>
        <w:rPr>
          <w:rFonts w:eastAsia="Calibri"/>
        </w:rPr>
      </w:pPr>
      <w:r>
        <w:rPr>
          <w:rFonts w:eastAsia="Calibri"/>
        </w:rPr>
        <w:t>6)</w:t>
      </w:r>
      <w:r>
        <w:rPr>
          <w:rFonts w:eastAsia="Calibri"/>
        </w:rPr>
        <w:tab/>
        <w:t>M</w:t>
      </w:r>
      <w:r w:rsidR="00E42B97" w:rsidRPr="00E42B97">
        <w:rPr>
          <w:rFonts w:eastAsia="Calibri"/>
        </w:rPr>
        <w:t xml:space="preserve">edical facility </w:t>
      </w:r>
      <w:proofErr w:type="spellStart"/>
      <w:r w:rsidR="00E42B97" w:rsidRPr="00E42B97">
        <w:rPr>
          <w:rFonts w:eastAsia="Calibri"/>
        </w:rPr>
        <w:t>EHDI</w:t>
      </w:r>
      <w:proofErr w:type="spellEnd"/>
      <w:r w:rsidR="00E42B97" w:rsidRPr="00E42B97">
        <w:rPr>
          <w:rFonts w:eastAsia="Calibri"/>
        </w:rPr>
        <w:t xml:space="preserve"> data management.</w:t>
      </w:r>
    </w:p>
    <w:p w14:paraId="04646B90" w14:textId="77777777" w:rsidR="00E42B97" w:rsidRDefault="00E42B97" w:rsidP="003D339B">
      <w:pPr>
        <w:rPr>
          <w:rFonts w:eastAsia="Calibri"/>
        </w:rPr>
      </w:pPr>
    </w:p>
    <w:p w14:paraId="1B7F388C" w14:textId="627B0C1A" w:rsidR="00E42B97" w:rsidRPr="00E42B97" w:rsidRDefault="00E42B97" w:rsidP="00E42B97">
      <w:pPr>
        <w:ind w:left="1440" w:hanging="720"/>
        <w:rPr>
          <w:rFonts w:eastAsia="Calibri"/>
        </w:rPr>
      </w:pPr>
      <w:proofErr w:type="spellStart"/>
      <w:r w:rsidRPr="00E42B97">
        <w:rPr>
          <w:rFonts w:eastAsia="Calibri"/>
        </w:rPr>
        <w:t>i</w:t>
      </w:r>
      <w:proofErr w:type="spellEnd"/>
      <w:r w:rsidRPr="00E42B97">
        <w:rPr>
          <w:rFonts w:eastAsia="Calibri"/>
        </w:rPr>
        <w:t>)</w:t>
      </w:r>
      <w:r w:rsidRPr="00E42B97">
        <w:rPr>
          <w:rFonts w:eastAsia="Calibri"/>
        </w:rPr>
        <w:tab/>
        <w:t xml:space="preserve">A medical care facility shall maintain newborn hearing screening equipment that </w:t>
      </w:r>
      <w:r w:rsidR="009C79D2">
        <w:rPr>
          <w:rFonts w:eastAsia="Calibri"/>
        </w:rPr>
        <w:t xml:space="preserve">is approved by the Food and Drug Administration for Newborn Hearing Screening and </w:t>
      </w:r>
      <w:r w:rsidRPr="00E42B97">
        <w:rPr>
          <w:rFonts w:eastAsia="Calibri"/>
        </w:rPr>
        <w:t>meets the following requirements:</w:t>
      </w:r>
    </w:p>
    <w:p w14:paraId="7AA92667" w14:textId="77777777" w:rsidR="00E42B97" w:rsidRDefault="00E42B97" w:rsidP="003D339B">
      <w:pPr>
        <w:rPr>
          <w:rFonts w:eastAsia="Calibri"/>
        </w:rPr>
      </w:pPr>
    </w:p>
    <w:p w14:paraId="46332B90" w14:textId="77777777" w:rsidR="00E42B97" w:rsidRPr="00E42B97" w:rsidRDefault="00E42B97" w:rsidP="00E42B9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E42B97">
        <w:rPr>
          <w:rFonts w:eastAsia="Calibri"/>
        </w:rPr>
        <w:t>Screening technology that measures a physiologic response; is implemented with objective response criteria; uses a procedure that measures the status of the peripheral auditory system and is highly correlated with auditory function; and is approved for newborn hearing screening; and</w:t>
      </w:r>
    </w:p>
    <w:p w14:paraId="341B0DC1" w14:textId="77777777" w:rsidR="00E42B97" w:rsidRDefault="00E42B97" w:rsidP="003D339B">
      <w:pPr>
        <w:rPr>
          <w:rFonts w:eastAsia="Calibri"/>
        </w:rPr>
      </w:pPr>
    </w:p>
    <w:p w14:paraId="0CEB61CF" w14:textId="5C84C347" w:rsidR="00E42B97" w:rsidRPr="00E42B97" w:rsidRDefault="00E42B97" w:rsidP="00E42B97">
      <w:pPr>
        <w:ind w:left="2160" w:hanging="720"/>
        <w:rPr>
          <w:rFonts w:eastAsia="Calibri"/>
        </w:rPr>
      </w:pPr>
      <w:r w:rsidRPr="00E42B97">
        <w:rPr>
          <w:rFonts w:eastAsia="Calibri"/>
        </w:rPr>
        <w:t>2)</w:t>
      </w:r>
      <w:r w:rsidRPr="00E42B97">
        <w:rPr>
          <w:rFonts w:eastAsia="Calibri"/>
        </w:rPr>
        <w:tab/>
        <w:t xml:space="preserve">Screening methodology that detects, at a minimum, any unilateral or bilateral hearing losses equal to or greater than </w:t>
      </w:r>
      <w:proofErr w:type="spellStart"/>
      <w:r w:rsidRPr="00E42B97">
        <w:rPr>
          <w:rFonts w:eastAsia="Calibri"/>
        </w:rPr>
        <w:t>35dB</w:t>
      </w:r>
      <w:proofErr w:type="spellEnd"/>
      <w:r w:rsidRPr="00E42B97">
        <w:rPr>
          <w:rFonts w:eastAsia="Calibri"/>
        </w:rPr>
        <w:t xml:space="preserve"> HL. The methodology used should have a false-positive rate </w:t>
      </w:r>
      <w:r w:rsidR="009C79D2">
        <w:rPr>
          <w:rFonts w:eastAsia="Calibri"/>
        </w:rPr>
        <w:t>and no less than 1% and no greater than 4%.  For this purpose, false positive rate means the proportion of newborns or infants without hearing loss who are identified incorrectly by the screening process as having significant hearing loss.</w:t>
      </w:r>
    </w:p>
    <w:p w14:paraId="3D13FA9F" w14:textId="77777777" w:rsidR="00E42B97" w:rsidRDefault="00E42B97" w:rsidP="003D339B">
      <w:pPr>
        <w:rPr>
          <w:rFonts w:eastAsia="Calibri"/>
        </w:rPr>
      </w:pPr>
    </w:p>
    <w:p w14:paraId="428276FC" w14:textId="77777777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t>j)</w:t>
      </w:r>
      <w:r w:rsidRPr="00E42B97">
        <w:rPr>
          <w:rFonts w:eastAsia="Calibri"/>
        </w:rPr>
        <w:tab/>
      </w:r>
      <w:proofErr w:type="gramStart"/>
      <w:r w:rsidRPr="00E42B97">
        <w:rPr>
          <w:rFonts w:eastAsia="Calibri"/>
        </w:rPr>
        <w:t>Medical</w:t>
      </w:r>
      <w:proofErr w:type="gramEnd"/>
      <w:r w:rsidRPr="00E42B97">
        <w:rPr>
          <w:rFonts w:eastAsia="Calibri"/>
        </w:rPr>
        <w:t xml:space="preserve"> care facilities shall calibrate hearing screening equipment in the timeframe and manner r</w:t>
      </w:r>
      <w:r w:rsidR="003D7144">
        <w:rPr>
          <w:rFonts w:eastAsia="Calibri"/>
        </w:rPr>
        <w:t xml:space="preserve">ecommended by the manufacturer. </w:t>
      </w:r>
      <w:r w:rsidRPr="00E42B97">
        <w:rPr>
          <w:rFonts w:eastAsia="Calibri"/>
        </w:rPr>
        <w:t>Calibration should occur annually or more frequently per manufacturer guidelines.  Newborn hearing screening equipment per manufacturer guidance.</w:t>
      </w:r>
    </w:p>
    <w:p w14:paraId="221B777E" w14:textId="77777777" w:rsidR="00E42B97" w:rsidRDefault="00E42B97" w:rsidP="003D339B">
      <w:pPr>
        <w:rPr>
          <w:rFonts w:eastAsia="Calibri"/>
        </w:rPr>
      </w:pPr>
    </w:p>
    <w:p w14:paraId="12C3DD5D" w14:textId="77777777" w:rsidR="00E42B97" w:rsidRPr="00E42B97" w:rsidRDefault="00E42B97" w:rsidP="00E42B97">
      <w:pPr>
        <w:ind w:left="1440" w:hanging="720"/>
        <w:rPr>
          <w:rFonts w:eastAsia="Calibri"/>
        </w:rPr>
      </w:pPr>
      <w:r w:rsidRPr="00E42B97">
        <w:rPr>
          <w:rFonts w:eastAsia="Calibri"/>
        </w:rPr>
        <w:lastRenderedPageBreak/>
        <w:t>k)</w:t>
      </w:r>
      <w:r w:rsidRPr="00E42B97">
        <w:rPr>
          <w:rFonts w:eastAsia="Calibri"/>
        </w:rPr>
        <w:tab/>
        <w:t>A medical care facility shall report to the Department when equipment is out of service for greater than 48 hours</w:t>
      </w:r>
      <w:r w:rsidR="002B38D3">
        <w:rPr>
          <w:rFonts w:eastAsia="Calibri"/>
        </w:rPr>
        <w:t>.</w:t>
      </w:r>
    </w:p>
    <w:sectPr w:rsidR="00E42B97" w:rsidRPr="00E42B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7CE2" w14:textId="77777777" w:rsidR="000607C8" w:rsidRDefault="000607C8">
      <w:r>
        <w:separator/>
      </w:r>
    </w:p>
  </w:endnote>
  <w:endnote w:type="continuationSeparator" w:id="0">
    <w:p w14:paraId="00FE1813" w14:textId="77777777" w:rsidR="000607C8" w:rsidRDefault="0006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0249" w14:textId="77777777" w:rsidR="000607C8" w:rsidRDefault="000607C8">
      <w:r>
        <w:separator/>
      </w:r>
    </w:p>
  </w:footnote>
  <w:footnote w:type="continuationSeparator" w:id="0">
    <w:p w14:paraId="149D2056" w14:textId="77777777" w:rsidR="000607C8" w:rsidRDefault="0006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6878"/>
    <w:multiLevelType w:val="hybridMultilevel"/>
    <w:tmpl w:val="673E48D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8DE1573"/>
    <w:multiLevelType w:val="hybridMultilevel"/>
    <w:tmpl w:val="31C6E06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3A5A4F"/>
    <w:multiLevelType w:val="hybridMultilevel"/>
    <w:tmpl w:val="8D264C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6E3"/>
    <w:multiLevelType w:val="hybridMultilevel"/>
    <w:tmpl w:val="DE7CD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11BA2"/>
    <w:multiLevelType w:val="hybridMultilevel"/>
    <w:tmpl w:val="767E395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F4558A"/>
    <w:multiLevelType w:val="hybridMultilevel"/>
    <w:tmpl w:val="87C070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72032"/>
    <w:multiLevelType w:val="hybridMultilevel"/>
    <w:tmpl w:val="9EE41E6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F38604BE">
      <w:start w:val="1"/>
      <w:numFmt w:val="lowerLetter"/>
      <w:lvlText w:val="%4)"/>
      <w:lvlJc w:val="left"/>
      <w:pPr>
        <w:ind w:left="3960" w:hanging="360"/>
      </w:pPr>
      <w:rPr>
        <w:color w:val="auto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7C8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8D3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39B"/>
    <w:rsid w:val="003D4D4A"/>
    <w:rsid w:val="003D714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3B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2B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D2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C86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30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B97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E822E"/>
  <w15:chartTrackingRefBased/>
  <w15:docId w15:val="{C594BF6A-BDD2-4FD4-A188-C8001382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B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786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2021-09-27T14:52:00Z</dcterms:created>
  <dcterms:modified xsi:type="dcterms:W3CDTF">2025-06-12T17:34:00Z</dcterms:modified>
</cp:coreProperties>
</file>