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5393" w14:textId="77777777" w:rsidR="00EB3323" w:rsidRDefault="00EB3323" w:rsidP="00EB3323">
      <w:pPr>
        <w:widowControl w:val="0"/>
        <w:autoSpaceDE w:val="0"/>
        <w:autoSpaceDN w:val="0"/>
        <w:adjustRightInd w:val="0"/>
      </w:pPr>
    </w:p>
    <w:p w14:paraId="55BFE1A7" w14:textId="77777777" w:rsidR="00EB3323" w:rsidRDefault="00EB3323" w:rsidP="00EB33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640.50  D</w:t>
      </w:r>
      <w:r w:rsidR="00830F26">
        <w:rPr>
          <w:b/>
          <w:bCs/>
        </w:rPr>
        <w:t xml:space="preserve">esignation and Redesignation of Non-Birthing Center, </w:t>
      </w:r>
      <w:r>
        <w:rPr>
          <w:b/>
          <w:bCs/>
        </w:rPr>
        <w:t xml:space="preserve">Level I, Level II, Level II with Extended </w:t>
      </w:r>
      <w:r w:rsidR="00830F26">
        <w:rPr>
          <w:b/>
          <w:bCs/>
        </w:rPr>
        <w:t xml:space="preserve">Neonatal </w:t>
      </w:r>
      <w:r>
        <w:rPr>
          <w:b/>
          <w:bCs/>
        </w:rPr>
        <w:t xml:space="preserve">Capabilities, Level III Perinatal </w:t>
      </w:r>
      <w:r w:rsidR="00830F26">
        <w:rPr>
          <w:b/>
          <w:bCs/>
        </w:rPr>
        <w:t>Hospitals and Administrative Perinatal Centers</w:t>
      </w:r>
      <w:r>
        <w:t xml:space="preserve"> </w:t>
      </w:r>
    </w:p>
    <w:p w14:paraId="3D40A6CC" w14:textId="77777777" w:rsidR="00EB3323" w:rsidRDefault="00EB3323" w:rsidP="00EB3323">
      <w:pPr>
        <w:widowControl w:val="0"/>
        <w:autoSpaceDE w:val="0"/>
        <w:autoSpaceDN w:val="0"/>
        <w:adjustRightInd w:val="0"/>
      </w:pPr>
    </w:p>
    <w:p w14:paraId="744BC5DC" w14:textId="77777777" w:rsidR="00EB3323" w:rsidRDefault="00EB3323" w:rsidP="00EB33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830F26">
        <w:t>hospital</w:t>
      </w:r>
      <w:r>
        <w:t xml:space="preserve"> shall declare by means of a letter of intent to the Department </w:t>
      </w:r>
      <w:r w:rsidR="00830F26">
        <w:t xml:space="preserve">and the affiliated </w:t>
      </w:r>
      <w:r w:rsidR="005459DC">
        <w:t xml:space="preserve">APC </w:t>
      </w:r>
      <w:r>
        <w:t xml:space="preserve">that it seeks designation </w:t>
      </w:r>
      <w:r w:rsidR="00830F26">
        <w:t xml:space="preserve">as a hospital with no OB services, or </w:t>
      </w:r>
      <w:r>
        <w:t>as a Level I</w:t>
      </w:r>
      <w:r w:rsidR="00830F26">
        <w:t>,</w:t>
      </w:r>
      <w:r>
        <w:t xml:space="preserve"> Level II</w:t>
      </w:r>
      <w:r w:rsidR="00854CFF">
        <w:t>,</w:t>
      </w:r>
      <w:r>
        <w:t xml:space="preserve"> Level II with Extended </w:t>
      </w:r>
      <w:r w:rsidR="00830F26">
        <w:t xml:space="preserve">Neonatal </w:t>
      </w:r>
      <w:r>
        <w:t>Capabilities</w:t>
      </w:r>
      <w:r w:rsidR="00830F26">
        <w:t>,</w:t>
      </w:r>
      <w:r>
        <w:t xml:space="preserve"> or Level III in </w:t>
      </w:r>
      <w:r w:rsidR="00830F26">
        <w:t xml:space="preserve">a </w:t>
      </w:r>
      <w:r>
        <w:t xml:space="preserve">Regional Perinatal </w:t>
      </w:r>
      <w:r w:rsidR="00830F26">
        <w:t>Network.</w:t>
      </w:r>
      <w:r>
        <w:t xml:space="preserve"> </w:t>
      </w:r>
    </w:p>
    <w:p w14:paraId="19F27C64" w14:textId="77777777" w:rsidR="009B216B" w:rsidRDefault="009B216B" w:rsidP="00F5737E">
      <w:pPr>
        <w:widowControl w:val="0"/>
        <w:autoSpaceDE w:val="0"/>
        <w:autoSpaceDN w:val="0"/>
        <w:adjustRightInd w:val="0"/>
      </w:pPr>
    </w:p>
    <w:p w14:paraId="069AB85C" w14:textId="77777777" w:rsidR="00EB3323" w:rsidRDefault="00EB3323" w:rsidP="00EB33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</w:t>
      </w:r>
      <w:r w:rsidR="00854CFF">
        <w:t>will</w:t>
      </w:r>
      <w:r>
        <w:t xml:space="preserve"> acknowledge the letter of intent. </w:t>
      </w:r>
    </w:p>
    <w:p w14:paraId="789F6574" w14:textId="77777777" w:rsidR="009B216B" w:rsidRDefault="009B216B" w:rsidP="00F5737E">
      <w:pPr>
        <w:widowControl w:val="0"/>
        <w:autoSpaceDE w:val="0"/>
        <w:autoSpaceDN w:val="0"/>
        <w:adjustRightInd w:val="0"/>
      </w:pPr>
    </w:p>
    <w:p w14:paraId="160410A6" w14:textId="77777777" w:rsidR="00830F26" w:rsidRPr="00AB47C7" w:rsidRDefault="00EB3323" w:rsidP="00830F2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5459DC">
        <w:t>APC</w:t>
      </w:r>
      <w:r>
        <w:t xml:space="preserve"> shall arrange a site visit to the applicant </w:t>
      </w:r>
      <w:r w:rsidR="00830F26">
        <w:t>hospital</w:t>
      </w:r>
      <w:r>
        <w:t xml:space="preserve">. </w:t>
      </w:r>
      <w:r w:rsidR="00830F26" w:rsidRPr="00AB47C7">
        <w:t xml:space="preserve">The hospital shall prepare the </w:t>
      </w:r>
      <w:r w:rsidR="00854CFF">
        <w:t>d</w:t>
      </w:r>
      <w:r w:rsidR="00830F26" w:rsidRPr="00AB47C7">
        <w:t>esignation/</w:t>
      </w:r>
      <w:r w:rsidR="00854CFF">
        <w:t>r</w:t>
      </w:r>
      <w:r w:rsidR="00830F26" w:rsidRPr="00AB47C7">
        <w:t>edesignation documents in accordance with Section 640.60.</w:t>
      </w:r>
      <w:r w:rsidR="00830F26">
        <w:t xml:space="preserve">  </w:t>
      </w:r>
      <w:r>
        <w:t xml:space="preserve">The site visit team for Level I, II, II with Extended </w:t>
      </w:r>
      <w:r w:rsidR="00830F26">
        <w:t xml:space="preserve">Neonatal </w:t>
      </w:r>
      <w:r>
        <w:t xml:space="preserve">Capabilities, and III perinatal </w:t>
      </w:r>
      <w:r w:rsidR="00830F26">
        <w:t>hospitals</w:t>
      </w:r>
      <w:r>
        <w:t xml:space="preserve"> shall consist of </w:t>
      </w:r>
      <w:r w:rsidR="00155804">
        <w:t>six</w:t>
      </w:r>
      <w:r>
        <w:t xml:space="preserve"> members: three from the </w:t>
      </w:r>
      <w:r w:rsidR="005459DC">
        <w:t>APC</w:t>
      </w:r>
      <w:r>
        <w:t xml:space="preserve"> of the </w:t>
      </w:r>
      <w:r w:rsidR="00830F26">
        <w:t>hospital's Regional Perinatal Network,</w:t>
      </w:r>
      <w:r>
        <w:t xml:space="preserve"> including the Directors of Neonatology and Maternal-Fetal Medicine or their designees and </w:t>
      </w:r>
      <w:r w:rsidR="00830F26">
        <w:t xml:space="preserve">the Perinatal Network Administrator; </w:t>
      </w:r>
      <w:r>
        <w:t xml:space="preserve">a representative of nursing; one representative from the PAC; and one representative of the Department. </w:t>
      </w:r>
      <w:r w:rsidR="00155804">
        <w:t xml:space="preserve">When travel is not feasible, regardless of the reason, the PAC representative shall be permitted to participate in the site visit from a remote location via telephone, Voice over Internet Protocol (VoIP), or video conferencing.  </w:t>
      </w:r>
      <w:r>
        <w:t xml:space="preserve">The site visit team shall review the capabilities of the applicant </w:t>
      </w:r>
      <w:r w:rsidR="00830F26">
        <w:t>hospital</w:t>
      </w:r>
      <w:r>
        <w:t xml:space="preserve"> based on the requirements outlined in the letter of agreement between the applicant </w:t>
      </w:r>
      <w:r w:rsidR="00830F26">
        <w:t>hospital</w:t>
      </w:r>
      <w:r>
        <w:t xml:space="preserve"> and the </w:t>
      </w:r>
      <w:r w:rsidR="005459DC">
        <w:t>APC</w:t>
      </w:r>
      <w:r>
        <w:t>. The site visit team shall complete the Standardized Perinatal Site Visit Protocol (see Appendix</w:t>
      </w:r>
      <w:r w:rsidR="005B10D1">
        <w:t xml:space="preserve"> </w:t>
      </w:r>
      <w:r>
        <w:t xml:space="preserve">A) and submit these materials to the medical directors of the </w:t>
      </w:r>
      <w:r w:rsidR="005459DC">
        <w:t>hospital</w:t>
      </w:r>
      <w:r>
        <w:t xml:space="preserve"> visited for their review and comment within 30 days </w:t>
      </w:r>
      <w:r w:rsidR="005459DC">
        <w:t xml:space="preserve">after </w:t>
      </w:r>
      <w:r>
        <w:t xml:space="preserve">the date of the site visit. </w:t>
      </w:r>
      <w:r w:rsidR="00830F26" w:rsidRPr="00AB47C7">
        <w:t xml:space="preserve">The </w:t>
      </w:r>
      <w:r w:rsidR="005459DC">
        <w:t>APC</w:t>
      </w:r>
      <w:r w:rsidR="00830F26" w:rsidRPr="00AB47C7">
        <w:t xml:space="preserve"> shall collaborate with the Department to develop a summary site visit report within 60 days after the site visit. This report shall be sent to the hospital within 90 days after the site visit. </w:t>
      </w:r>
    </w:p>
    <w:p w14:paraId="34FF6D5F" w14:textId="77777777" w:rsidR="009B216B" w:rsidRDefault="009B216B" w:rsidP="00F5737E">
      <w:pPr>
        <w:widowControl w:val="0"/>
        <w:autoSpaceDE w:val="0"/>
        <w:autoSpaceDN w:val="0"/>
        <w:adjustRightInd w:val="0"/>
      </w:pPr>
    </w:p>
    <w:p w14:paraId="4613B0C6" w14:textId="77777777" w:rsidR="009B216B" w:rsidRDefault="00EB3323" w:rsidP="00EB33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</w:t>
      </w:r>
      <w:r w:rsidR="00842C02">
        <w:t>will</w:t>
      </w:r>
      <w:r>
        <w:t xml:space="preserve"> coordinate the site visit for </w:t>
      </w:r>
      <w:r w:rsidR="005459DC">
        <w:t>APCs</w:t>
      </w:r>
      <w:r>
        <w:t xml:space="preserve">. The team shall consist of </w:t>
      </w:r>
      <w:r w:rsidR="00842C02">
        <w:t>five</w:t>
      </w:r>
      <w:r>
        <w:t xml:space="preserve"> members: one Director of Neonatology, </w:t>
      </w:r>
      <w:r w:rsidR="00842C02">
        <w:t xml:space="preserve">one Director of </w:t>
      </w:r>
      <w:r>
        <w:t xml:space="preserve">Maternal-Fetal Medicine and </w:t>
      </w:r>
      <w:r w:rsidR="00842C02">
        <w:t>one Perinatal Network Administrator</w:t>
      </w:r>
      <w:r>
        <w:t xml:space="preserve"> from a non-contiguous Center; one representative from the PAC; and one representative of the Department. </w:t>
      </w:r>
      <w:r w:rsidR="00155804">
        <w:t xml:space="preserve">When travel is not feasible, regardless of the reason, the PAC representative shall be permitted to participate in the site visit from a remote location via telephone, Voice over Internet Protocol (VoIP), or video conferencing.  </w:t>
      </w:r>
      <w:r w:rsidR="00842C02" w:rsidRPr="00E36C3A">
        <w:t>The Department shall collaborate with the site visit team to develop a summary site visit report within 60 days after the site visit. This report shall be forwarded to the hospital within 90 days after the site visit.</w:t>
      </w:r>
      <w:r w:rsidR="00842C02" w:rsidDel="00842C02">
        <w:t xml:space="preserve"> </w:t>
      </w:r>
    </w:p>
    <w:p w14:paraId="7C717EE8" w14:textId="77777777" w:rsidR="009B216B" w:rsidRDefault="009B216B" w:rsidP="00F5737E">
      <w:pPr>
        <w:widowControl w:val="0"/>
        <w:autoSpaceDE w:val="0"/>
        <w:autoSpaceDN w:val="0"/>
        <w:adjustRightInd w:val="0"/>
      </w:pPr>
    </w:p>
    <w:p w14:paraId="291E8876" w14:textId="77777777" w:rsidR="009B216B" w:rsidRDefault="00842C02" w:rsidP="00EB332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EB3323">
        <w:tab/>
        <w:t xml:space="preserve">The Department </w:t>
      </w:r>
      <w:r>
        <w:t>will</w:t>
      </w:r>
      <w:r w:rsidR="00EB3323">
        <w:t xml:space="preserve"> review the submitted materials, any other documentation that clearly substantiates a </w:t>
      </w:r>
      <w:r>
        <w:t>hospital's</w:t>
      </w:r>
      <w:r w:rsidR="00EB3323">
        <w:t xml:space="preserve"> compliance with particular provisions or standards for perinatal care, and the recommendation of </w:t>
      </w:r>
      <w:r>
        <w:t>the PAC.</w:t>
      </w:r>
      <w:r w:rsidDel="00842C02">
        <w:t xml:space="preserve"> </w:t>
      </w:r>
    </w:p>
    <w:p w14:paraId="1365EC37" w14:textId="77777777" w:rsidR="00E968CF" w:rsidRDefault="00E968CF" w:rsidP="00F5737E">
      <w:pPr>
        <w:widowControl w:val="0"/>
        <w:autoSpaceDE w:val="0"/>
        <w:autoSpaceDN w:val="0"/>
        <w:adjustRightInd w:val="0"/>
      </w:pPr>
    </w:p>
    <w:p w14:paraId="4823A92F" w14:textId="77777777" w:rsidR="00EB3323" w:rsidRDefault="00842C02" w:rsidP="00EB332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EB3323">
        <w:tab/>
        <w:t xml:space="preserve">The </w:t>
      </w:r>
      <w:r>
        <w:t>Department will</w:t>
      </w:r>
      <w:r w:rsidR="00EB3323">
        <w:t xml:space="preserve"> make the final decision and inform the </w:t>
      </w:r>
      <w:r>
        <w:t>hospital</w:t>
      </w:r>
      <w:r w:rsidR="00EB3323">
        <w:t xml:space="preserve"> of the official determination regarding designation. The </w:t>
      </w:r>
      <w:r>
        <w:t>Department's</w:t>
      </w:r>
      <w:r w:rsidR="00EB3323">
        <w:t xml:space="preserve"> decision </w:t>
      </w:r>
      <w:r>
        <w:t>will</w:t>
      </w:r>
      <w:r w:rsidR="00EB3323">
        <w:t xml:space="preserve"> be based upon the recommendation of the </w:t>
      </w:r>
      <w:r>
        <w:t>PAC</w:t>
      </w:r>
      <w:r w:rsidR="00EB3323">
        <w:t xml:space="preserve"> and the </w:t>
      </w:r>
      <w:r>
        <w:t>hospital's</w:t>
      </w:r>
      <w:r w:rsidR="00EB3323">
        <w:t xml:space="preserve"> compliance with </w:t>
      </w:r>
      <w:r>
        <w:t>this Part,</w:t>
      </w:r>
      <w:r w:rsidR="00EB3323">
        <w:t xml:space="preserve"> and may be appealed in accordance with Section 640.45. </w:t>
      </w:r>
      <w:r w:rsidRPr="00663383">
        <w:t>A 12-month to 18-month follow-up review will be scheduled for any increase in hospital designation to assess compliance with the requirements of this Part that are applicable to the new level of designation.</w:t>
      </w:r>
      <w:r>
        <w:t xml:space="preserve">  </w:t>
      </w:r>
      <w:r w:rsidR="00EB3323">
        <w:t xml:space="preserve">The </w:t>
      </w:r>
      <w:r>
        <w:t>Department</w:t>
      </w:r>
      <w:r w:rsidR="00EB3323">
        <w:t xml:space="preserve"> shall consider the following criteria to determine if a </w:t>
      </w:r>
      <w:r>
        <w:t>hospital</w:t>
      </w:r>
      <w:r w:rsidR="00EB3323">
        <w:t xml:space="preserve"> is in compliance with </w:t>
      </w:r>
      <w:r>
        <w:t>this Part:</w:t>
      </w:r>
      <w:r w:rsidR="00EB3323">
        <w:t xml:space="preserve"> </w:t>
      </w:r>
    </w:p>
    <w:p w14:paraId="1B1E5A8D" w14:textId="77777777" w:rsidR="009B216B" w:rsidRDefault="009B216B" w:rsidP="00F5737E">
      <w:pPr>
        <w:widowControl w:val="0"/>
        <w:autoSpaceDE w:val="0"/>
        <w:autoSpaceDN w:val="0"/>
        <w:adjustRightInd w:val="0"/>
      </w:pPr>
    </w:p>
    <w:p w14:paraId="76848AF7" w14:textId="77777777" w:rsidR="00842C02" w:rsidRPr="00663383" w:rsidRDefault="00842C02" w:rsidP="00842C02">
      <w:pPr>
        <w:ind w:left="2160" w:hanging="720"/>
      </w:pPr>
      <w:r w:rsidRPr="00663383">
        <w:t>1)</w:t>
      </w:r>
      <w:r>
        <w:tab/>
      </w:r>
      <w:r w:rsidRPr="00663383">
        <w:t xml:space="preserve">Maternity and Neonatal Service Plan (Subpart O of the Hospital Licensing Requirements); </w:t>
      </w:r>
    </w:p>
    <w:p w14:paraId="55D42B54" w14:textId="77777777" w:rsidR="00842C02" w:rsidRPr="00663383" w:rsidRDefault="00842C02" w:rsidP="00F5737E"/>
    <w:p w14:paraId="478F0A42" w14:textId="77777777" w:rsidR="00842C02" w:rsidRPr="00663383" w:rsidRDefault="00842C02" w:rsidP="00842C02">
      <w:pPr>
        <w:ind w:left="2160" w:hanging="720"/>
      </w:pPr>
      <w:r w:rsidRPr="00663383">
        <w:t>2)</w:t>
      </w:r>
      <w:r>
        <w:tab/>
      </w:r>
      <w:r w:rsidRPr="00663383">
        <w:t xml:space="preserve">Proposed letter of agreement between the applicant hospital and its </w:t>
      </w:r>
      <w:r w:rsidR="005459DC">
        <w:t>APC</w:t>
      </w:r>
      <w:r w:rsidRPr="00663383">
        <w:t xml:space="preserve"> in accordance with Section 640.70; </w:t>
      </w:r>
    </w:p>
    <w:p w14:paraId="55897086" w14:textId="77777777" w:rsidR="00842C02" w:rsidRPr="00663383" w:rsidRDefault="00842C02" w:rsidP="00F5737E"/>
    <w:p w14:paraId="14AEA9C3" w14:textId="77777777" w:rsidR="00842C02" w:rsidRPr="00663383" w:rsidRDefault="00842C02" w:rsidP="00842C02">
      <w:pPr>
        <w:ind w:left="2160" w:hanging="720"/>
      </w:pPr>
      <w:r w:rsidRPr="00663383">
        <w:t>3)</w:t>
      </w:r>
      <w:r>
        <w:tab/>
      </w:r>
      <w:r w:rsidRPr="00663383">
        <w:t>Appropriate outcome information contained in Appendix A and the Resource Checklist</w:t>
      </w:r>
      <w:r w:rsidR="00854CFF">
        <w:t xml:space="preserve"> (Appendices L, M, N and O)</w:t>
      </w:r>
      <w:r w:rsidRPr="00663383">
        <w:t xml:space="preserve">;  </w:t>
      </w:r>
    </w:p>
    <w:p w14:paraId="0BB35298" w14:textId="77777777" w:rsidR="00842C02" w:rsidRPr="00663383" w:rsidRDefault="00842C02" w:rsidP="00F5737E"/>
    <w:p w14:paraId="79743FE5" w14:textId="77777777" w:rsidR="00842C02" w:rsidRPr="00663383" w:rsidRDefault="00842C02" w:rsidP="00842C02">
      <w:pPr>
        <w:ind w:left="2160" w:hanging="720"/>
      </w:pPr>
      <w:r w:rsidRPr="00663383">
        <w:t>4)</w:t>
      </w:r>
      <w:r>
        <w:tab/>
      </w:r>
      <w:r w:rsidRPr="00663383">
        <w:t xml:space="preserve">Other documentation that substantiates a hospital's compliance with particular provisions or standards of perinatal care set forth in this Part; and </w:t>
      </w:r>
    </w:p>
    <w:p w14:paraId="7BC43A9C" w14:textId="77777777" w:rsidR="00842C02" w:rsidRPr="00663383" w:rsidRDefault="00842C02" w:rsidP="00F5737E"/>
    <w:p w14:paraId="32096DC8" w14:textId="77777777" w:rsidR="00842C02" w:rsidRPr="00663383" w:rsidRDefault="00842C02" w:rsidP="00842C02">
      <w:pPr>
        <w:ind w:left="1440"/>
      </w:pPr>
      <w:r w:rsidRPr="00663383">
        <w:t>5)</w:t>
      </w:r>
      <w:r>
        <w:tab/>
      </w:r>
      <w:r w:rsidRPr="00663383">
        <w:t xml:space="preserve">Recommendation of Department program staff. </w:t>
      </w:r>
    </w:p>
    <w:p w14:paraId="2EC555EB" w14:textId="77777777" w:rsidR="00842C02" w:rsidRPr="00663383" w:rsidRDefault="00842C02" w:rsidP="00842C02"/>
    <w:p w14:paraId="637DDE0D" w14:textId="77777777" w:rsidR="00EB3323" w:rsidRDefault="00842C02" w:rsidP="00EB332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EB3323">
        <w:tab/>
      </w:r>
      <w:r>
        <w:t>The Department will review all</w:t>
      </w:r>
      <w:r w:rsidR="00EB3323">
        <w:t xml:space="preserve"> designations </w:t>
      </w:r>
      <w:r>
        <w:t>at least</w:t>
      </w:r>
      <w:r w:rsidR="00EB3323">
        <w:t xml:space="preserve"> every three years to assure that the designated </w:t>
      </w:r>
      <w:r>
        <w:t>hospitals</w:t>
      </w:r>
      <w:r w:rsidR="00EB3323">
        <w:t xml:space="preserve"> continue to comply with the requirements of the perinatal plan. Circumstances </w:t>
      </w:r>
      <w:r>
        <w:t>that</w:t>
      </w:r>
      <w:r w:rsidR="00EB3323">
        <w:t xml:space="preserve"> may influence the Department to review a </w:t>
      </w:r>
      <w:r>
        <w:t>hospital's</w:t>
      </w:r>
      <w:r w:rsidR="00EB3323">
        <w:t xml:space="preserve"> designation </w:t>
      </w:r>
      <w:r>
        <w:t>more frequently</w:t>
      </w:r>
      <w:r w:rsidR="00EB3323">
        <w:t xml:space="preserve"> than every three years could include: </w:t>
      </w:r>
    </w:p>
    <w:p w14:paraId="6EBC9613" w14:textId="77777777" w:rsidR="009B216B" w:rsidRDefault="009B216B" w:rsidP="00F5737E">
      <w:pPr>
        <w:widowControl w:val="0"/>
        <w:autoSpaceDE w:val="0"/>
        <w:autoSpaceDN w:val="0"/>
        <w:adjustRightInd w:val="0"/>
      </w:pPr>
    </w:p>
    <w:p w14:paraId="53D652AF" w14:textId="77777777" w:rsidR="00EB3323" w:rsidRDefault="00EB3323" w:rsidP="00EB33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54CFF">
        <w:t>A hospital's de</w:t>
      </w:r>
      <w:r w:rsidR="005459DC">
        <w:t>s</w:t>
      </w:r>
      <w:r w:rsidR="00854CFF">
        <w:t>i</w:t>
      </w:r>
      <w:r w:rsidR="005459DC">
        <w:t>r</w:t>
      </w:r>
      <w:r w:rsidR="00854CFF">
        <w:t>e</w:t>
      </w:r>
      <w:r>
        <w:t xml:space="preserve"> to expand or reduce services</w:t>
      </w:r>
      <w:r w:rsidR="00854CFF">
        <w:t>;</w:t>
      </w:r>
      <w:r>
        <w:t xml:space="preserve"> </w:t>
      </w:r>
    </w:p>
    <w:p w14:paraId="602EE01C" w14:textId="77777777" w:rsidR="009B216B" w:rsidRDefault="009B216B" w:rsidP="00F5737E">
      <w:pPr>
        <w:widowControl w:val="0"/>
        <w:autoSpaceDE w:val="0"/>
        <w:autoSpaceDN w:val="0"/>
        <w:adjustRightInd w:val="0"/>
      </w:pPr>
    </w:p>
    <w:p w14:paraId="01587887" w14:textId="77777777" w:rsidR="00EB3323" w:rsidRDefault="00EB3323" w:rsidP="00EB33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Poor perinatal outcomes</w:t>
      </w:r>
      <w:r w:rsidR="00854CFF">
        <w:t>;</w:t>
      </w:r>
      <w:r>
        <w:t xml:space="preserve"> </w:t>
      </w:r>
    </w:p>
    <w:p w14:paraId="3A148B2A" w14:textId="77777777" w:rsidR="009B216B" w:rsidRDefault="009B216B" w:rsidP="00F5737E">
      <w:pPr>
        <w:widowControl w:val="0"/>
        <w:autoSpaceDE w:val="0"/>
        <w:autoSpaceDN w:val="0"/>
        <w:adjustRightInd w:val="0"/>
      </w:pPr>
    </w:p>
    <w:p w14:paraId="412BA5F9" w14:textId="77777777" w:rsidR="00EB3323" w:rsidRDefault="00EB3323" w:rsidP="00EB33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Change in </w:t>
      </w:r>
      <w:r w:rsidR="005459DC">
        <w:t>APC</w:t>
      </w:r>
      <w:r>
        <w:t xml:space="preserve"> or Network affiliation</w:t>
      </w:r>
      <w:r w:rsidR="00854CFF">
        <w:t>;</w:t>
      </w:r>
      <w:r>
        <w:t xml:space="preserve"> </w:t>
      </w:r>
    </w:p>
    <w:p w14:paraId="428B0CFC" w14:textId="77777777" w:rsidR="009B216B" w:rsidRDefault="009B216B" w:rsidP="00F5737E">
      <w:pPr>
        <w:widowControl w:val="0"/>
        <w:autoSpaceDE w:val="0"/>
        <w:autoSpaceDN w:val="0"/>
        <w:adjustRightInd w:val="0"/>
      </w:pPr>
    </w:p>
    <w:p w14:paraId="6B7DFCFB" w14:textId="77777777" w:rsidR="00EB3323" w:rsidRDefault="00EB3323" w:rsidP="00EB33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854CFF">
        <w:t>Change in</w:t>
      </w:r>
      <w:r>
        <w:t xml:space="preserve"> resources </w:t>
      </w:r>
      <w:r w:rsidR="00854CFF">
        <w:t>that would have an impact on the hospital's ability to comply with the required resources for the level of designation; or</w:t>
      </w:r>
      <w:r>
        <w:t xml:space="preserve"> </w:t>
      </w:r>
    </w:p>
    <w:p w14:paraId="5B5F166D" w14:textId="77777777" w:rsidR="009B216B" w:rsidRDefault="009B216B" w:rsidP="00F5737E">
      <w:pPr>
        <w:widowControl w:val="0"/>
        <w:autoSpaceDE w:val="0"/>
        <w:autoSpaceDN w:val="0"/>
        <w:adjustRightInd w:val="0"/>
      </w:pPr>
    </w:p>
    <w:p w14:paraId="69EC4D81" w14:textId="77777777" w:rsidR="00EB3323" w:rsidRDefault="00EB3323" w:rsidP="00EB332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854CFF">
        <w:t xml:space="preserve">An </w:t>
      </w:r>
      <w:r w:rsidR="005459DC">
        <w:t>APC</w:t>
      </w:r>
      <w:r>
        <w:t xml:space="preserve"> finds and the Department concurs or determines that a hospital is not appropriately participating in </w:t>
      </w:r>
      <w:r w:rsidR="00854CFF">
        <w:t xml:space="preserve">and complying with </w:t>
      </w:r>
      <w:proofErr w:type="spellStart"/>
      <w:r>
        <w:t>CQI</w:t>
      </w:r>
      <w:proofErr w:type="spellEnd"/>
      <w:r>
        <w:t xml:space="preserve"> </w:t>
      </w:r>
      <w:r w:rsidR="00854CFF">
        <w:t>programs</w:t>
      </w:r>
      <w:r>
        <w:t xml:space="preserve">. </w:t>
      </w:r>
    </w:p>
    <w:p w14:paraId="29663C02" w14:textId="77777777" w:rsidR="009B216B" w:rsidRDefault="009B216B" w:rsidP="00F5737E">
      <w:pPr>
        <w:widowControl w:val="0"/>
        <w:autoSpaceDE w:val="0"/>
        <w:autoSpaceDN w:val="0"/>
        <w:adjustRightInd w:val="0"/>
      </w:pPr>
    </w:p>
    <w:p w14:paraId="5218F304" w14:textId="77777777" w:rsidR="00EB3323" w:rsidRDefault="00854CFF" w:rsidP="00EB3323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EB3323">
        <w:t>)</w:t>
      </w:r>
      <w:r w:rsidR="00EB3323">
        <w:tab/>
        <w:t xml:space="preserve">Existing designations shall be effective until redesignation is accomplished. </w:t>
      </w:r>
    </w:p>
    <w:p w14:paraId="222FB593" w14:textId="77777777" w:rsidR="00EB3323" w:rsidRDefault="00EB3323" w:rsidP="00F5737E">
      <w:pPr>
        <w:widowControl w:val="0"/>
        <w:autoSpaceDE w:val="0"/>
        <w:autoSpaceDN w:val="0"/>
        <w:adjustRightInd w:val="0"/>
      </w:pPr>
    </w:p>
    <w:p w14:paraId="1B558911" w14:textId="77777777" w:rsidR="00842C02" w:rsidRPr="00D55B37" w:rsidRDefault="00C72253">
      <w:pPr>
        <w:pStyle w:val="JCARSourceNote"/>
        <w:ind w:left="720"/>
      </w:pPr>
      <w:r>
        <w:t>(Source:  Amended at 41</w:t>
      </w:r>
      <w:r w:rsidR="00155804">
        <w:t xml:space="preserve"> Ill. Reg. </w:t>
      </w:r>
      <w:r w:rsidR="00233EE2">
        <w:t>3477</w:t>
      </w:r>
      <w:r w:rsidR="00155804">
        <w:t xml:space="preserve">, effective </w:t>
      </w:r>
      <w:r w:rsidR="00233EE2">
        <w:t>March 9, 2017</w:t>
      </w:r>
      <w:r w:rsidR="00155804">
        <w:t>)</w:t>
      </w:r>
    </w:p>
    <w:sectPr w:rsidR="00842C02" w:rsidRPr="00D55B37" w:rsidSect="00EB33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323"/>
    <w:rsid w:val="00155804"/>
    <w:rsid w:val="00233EE2"/>
    <w:rsid w:val="005459DC"/>
    <w:rsid w:val="005B10D1"/>
    <w:rsid w:val="005C3366"/>
    <w:rsid w:val="005C72EE"/>
    <w:rsid w:val="00747625"/>
    <w:rsid w:val="00830F26"/>
    <w:rsid w:val="00842C02"/>
    <w:rsid w:val="00854CFF"/>
    <w:rsid w:val="00875D2E"/>
    <w:rsid w:val="00900F72"/>
    <w:rsid w:val="009B216B"/>
    <w:rsid w:val="00A87D27"/>
    <w:rsid w:val="00AA2A39"/>
    <w:rsid w:val="00C72253"/>
    <w:rsid w:val="00D20196"/>
    <w:rsid w:val="00D46E41"/>
    <w:rsid w:val="00E968CF"/>
    <w:rsid w:val="00EB3323"/>
    <w:rsid w:val="00EE32E9"/>
    <w:rsid w:val="00F5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AFBA4B"/>
  <w15:docId w15:val="{062E0C00-FA4A-4168-A3DD-9EA035D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4</cp:revision>
  <dcterms:created xsi:type="dcterms:W3CDTF">2017-02-23T17:27:00Z</dcterms:created>
  <dcterms:modified xsi:type="dcterms:W3CDTF">2025-06-12T16:32:00Z</dcterms:modified>
</cp:coreProperties>
</file>